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EB" w:rsidRDefault="008B16EB" w:rsidP="00CC7E62">
      <w:pPr>
        <w:shd w:val="clear" w:color="auto" w:fill="FFFFFF"/>
        <w:suppressAutoHyphens/>
        <w:spacing w:after="0" w:line="240" w:lineRule="auto"/>
        <w:ind w:left="-284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-215265</wp:posOffset>
            </wp:positionV>
            <wp:extent cx="3546764" cy="2438400"/>
            <wp:effectExtent l="0" t="0" r="0" b="0"/>
            <wp:wrapNone/>
            <wp:docPr id="4" name="Рисунок 4" descr="https://www.tv21.ru/sites/default/files/news/2019/03/27/12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tv21.ru/sites/default/files/news/2019/03/27/123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64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6EB" w:rsidRDefault="008B16EB" w:rsidP="00CC7E62">
      <w:pPr>
        <w:pStyle w:val="Default"/>
        <w:suppressAutoHyphens/>
      </w:pPr>
    </w:p>
    <w:p w:rsidR="008B16EB" w:rsidRPr="008B16EB" w:rsidRDefault="008B16EB" w:rsidP="00CC7E62">
      <w:pPr>
        <w:pStyle w:val="Pa1"/>
        <w:suppressAutoHyphens/>
        <w:ind w:firstLine="120"/>
        <w:jc w:val="right"/>
        <w:rPr>
          <w:rStyle w:val="A10"/>
          <w:rFonts w:ascii="Arial Black" w:hAnsi="Arial Black"/>
        </w:rPr>
      </w:pPr>
      <w:r w:rsidRPr="008B16EB">
        <w:rPr>
          <w:rStyle w:val="A10"/>
          <w:rFonts w:ascii="Arial Black" w:hAnsi="Arial Black"/>
          <w:b/>
        </w:rPr>
        <w:t>ПАМЯТКА</w:t>
      </w:r>
      <w:r w:rsidRPr="008B16EB">
        <w:rPr>
          <w:rStyle w:val="A10"/>
          <w:rFonts w:ascii="Arial Black" w:hAnsi="Arial Black"/>
        </w:rPr>
        <w:t>:</w:t>
      </w:r>
    </w:p>
    <w:p w:rsidR="008B16EB" w:rsidRPr="008B16EB" w:rsidRDefault="008B16EB" w:rsidP="00CC7E62">
      <w:pPr>
        <w:pStyle w:val="Pa1"/>
        <w:suppressAutoHyphens/>
        <w:ind w:firstLine="120"/>
        <w:jc w:val="right"/>
        <w:rPr>
          <w:rFonts w:ascii="Arial Black" w:hAnsi="Arial Black" w:cs="Bebas Neue Cyrillic"/>
          <w:caps/>
          <w:color w:val="000000"/>
          <w:sz w:val="50"/>
          <w:szCs w:val="50"/>
        </w:rPr>
      </w:pPr>
      <w:r>
        <w:rPr>
          <w:rStyle w:val="A10"/>
          <w:rFonts w:ascii="Arial Black" w:hAnsi="Arial Black"/>
          <w:caps/>
        </w:rPr>
        <w:t>И</w:t>
      </w:r>
      <w:r w:rsidRPr="008B16EB">
        <w:rPr>
          <w:rStyle w:val="A10"/>
          <w:rFonts w:ascii="Arial Black" w:hAnsi="Arial Black"/>
          <w:caps/>
        </w:rPr>
        <w:t xml:space="preserve">нформационная </w:t>
      </w:r>
    </w:p>
    <w:p w:rsidR="008B16EB" w:rsidRPr="008B16EB" w:rsidRDefault="008B16EB" w:rsidP="00CC7E62">
      <w:pPr>
        <w:pStyle w:val="Pa1"/>
        <w:suppressAutoHyphens/>
        <w:ind w:firstLine="120"/>
        <w:jc w:val="right"/>
        <w:rPr>
          <w:rFonts w:ascii="Arial Black" w:hAnsi="Arial Black" w:cs="Bebas Neue Cyrillic"/>
          <w:caps/>
          <w:color w:val="000000"/>
          <w:sz w:val="50"/>
          <w:szCs w:val="50"/>
        </w:rPr>
      </w:pPr>
      <w:r w:rsidRPr="008B16EB">
        <w:rPr>
          <w:rStyle w:val="A10"/>
          <w:rFonts w:ascii="Arial Black" w:hAnsi="Arial Black"/>
          <w:caps/>
        </w:rPr>
        <w:t xml:space="preserve">безопасность </w:t>
      </w:r>
    </w:p>
    <w:p w:rsidR="008B16EB" w:rsidRPr="008B16EB" w:rsidRDefault="008B16EB" w:rsidP="00CC7E62">
      <w:pPr>
        <w:shd w:val="clear" w:color="auto" w:fill="FFFFFF"/>
        <w:suppressAutoHyphens/>
        <w:spacing w:after="0" w:line="240" w:lineRule="auto"/>
        <w:jc w:val="right"/>
        <w:rPr>
          <w:rFonts w:ascii="Arial Black" w:hAnsi="Arial Black"/>
          <w:caps/>
          <w:color w:val="111111"/>
          <w:sz w:val="33"/>
          <w:szCs w:val="33"/>
          <w:lang w:eastAsia="ru-RU"/>
        </w:rPr>
      </w:pPr>
      <w:r w:rsidRPr="008B16EB">
        <w:rPr>
          <w:rStyle w:val="A10"/>
          <w:rFonts w:ascii="Arial Black" w:hAnsi="Arial Black"/>
          <w:caps/>
        </w:rPr>
        <w:t>в сети Интернет</w:t>
      </w:r>
    </w:p>
    <w:p w:rsidR="008B16EB" w:rsidRPr="008B16EB" w:rsidRDefault="008B16EB" w:rsidP="00CC7E62">
      <w:pPr>
        <w:shd w:val="clear" w:color="auto" w:fill="FFFFFF"/>
        <w:suppressAutoHyphens/>
        <w:spacing w:after="0" w:line="240" w:lineRule="auto"/>
        <w:jc w:val="right"/>
        <w:rPr>
          <w:rFonts w:ascii="Arial Black" w:hAnsi="Arial Black"/>
          <w:color w:val="111111"/>
          <w:sz w:val="33"/>
          <w:szCs w:val="33"/>
          <w:lang w:eastAsia="ru-RU"/>
        </w:rPr>
      </w:pPr>
    </w:p>
    <w:p w:rsidR="008B16EB" w:rsidRPr="008B16EB" w:rsidRDefault="008B16EB" w:rsidP="00CC7E62">
      <w:pPr>
        <w:shd w:val="clear" w:color="auto" w:fill="FFFFFF"/>
        <w:suppressAutoHyphens/>
        <w:spacing w:after="0" w:line="240" w:lineRule="auto"/>
        <w:jc w:val="right"/>
        <w:rPr>
          <w:rFonts w:ascii="Arial Black" w:hAnsi="Arial Black"/>
          <w:color w:val="111111"/>
          <w:sz w:val="33"/>
          <w:szCs w:val="33"/>
          <w:lang w:eastAsia="ru-RU"/>
        </w:rPr>
      </w:pP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  <w:r w:rsidRPr="008B16EB">
        <w:rPr>
          <w:rFonts w:ascii="Times New Roman" w:hAnsi="Times New Roman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6480175" cy="340135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0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  <w:r w:rsidRPr="008B16EB">
        <w:rPr>
          <w:rFonts w:ascii="Times New Roman" w:hAnsi="Times New Roman"/>
          <w:noProof/>
          <w:color w:val="111111"/>
          <w:sz w:val="33"/>
          <w:szCs w:val="33"/>
          <w:lang w:eastAsia="ru-RU"/>
        </w:rPr>
        <w:drawing>
          <wp:inline distT="0" distB="0" distL="0" distR="0" wp14:anchorId="386BAA96" wp14:editId="157C1270">
            <wp:extent cx="6480175" cy="2118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8B16EB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2F06ED9" wp14:editId="6CD955F1">
            <wp:simplePos x="0" y="0"/>
            <wp:positionH relativeFrom="column">
              <wp:posOffset>3702685</wp:posOffset>
            </wp:positionH>
            <wp:positionV relativeFrom="paragraph">
              <wp:posOffset>687070</wp:posOffset>
            </wp:positionV>
            <wp:extent cx="2781300" cy="664210"/>
            <wp:effectExtent l="0" t="0" r="0" b="2540"/>
            <wp:wrapNone/>
            <wp:docPr id="3" name="Рисунок 3" descr="https://storage.myseldon.com/news_pict_2B/2B25936197CC0211AFD5C8D9A38AC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myseldon.com/news_pict_2B/2B25936197CC0211AFD5C8D9A38AC69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1"/>
                    <a:stretch/>
                  </pic:blipFill>
                  <pic:spPr bwMode="auto">
                    <a:xfrm>
                      <a:off x="0" y="0"/>
                      <a:ext cx="27813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18"/>
          <w:szCs w:val="18"/>
          <w:lang w:eastAsia="ru-RU"/>
        </w:rPr>
        <w:drawing>
          <wp:inline distT="0" distB="0" distL="0" distR="0" wp14:anchorId="3C5EEEC1" wp14:editId="20FA3596">
            <wp:extent cx="6480175" cy="664210"/>
            <wp:effectExtent l="0" t="19050" r="15875" b="2159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Style w:val="A5"/>
        </w:rPr>
      </w:pPr>
    </w:p>
    <w:p w:rsidR="008B16EB" w:rsidRPr="00B11A14" w:rsidRDefault="008B16EB" w:rsidP="00CC7E62">
      <w:pPr>
        <w:shd w:val="clear" w:color="auto" w:fill="FFFFFF"/>
        <w:suppressAutoHyphens/>
        <w:spacing w:after="0" w:line="240" w:lineRule="auto"/>
        <w:ind w:firstLine="708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>Нельзя отрицать того факта, что информационно-телекоммуникационная сеть «Интернет» все теснее проникает в нашу с вами жизнь. Для одних он стал источником знаний, для других используется в работе, кто-то нашел с помощью Интернета друзей, а кто-то даже смог наладить свою личную жизнь. Большинству из нас достаточно сложно представить день без онлайн-общения с друзьями, про</w:t>
      </w:r>
      <w:r w:rsidRPr="00B11A14">
        <w:rPr>
          <w:rStyle w:val="A5"/>
          <w:rFonts w:ascii="Times New Roman" w:hAnsi="Times New Roman"/>
          <w:sz w:val="28"/>
          <w:szCs w:val="28"/>
        </w:rPr>
        <w:softHyphen/>
        <w:t>смотра свежих новостей или новых роликов.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>Развитие в Российской Федерации, как и во всем мире, электронных технологий и телекоммуникационных сетей, всеобщая доступность в глобальной компьютерной сети Интернет различных информационных ресурсов способствовало появлению принципиально нового вида нарушения Закона – киберпреступности.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>Киберпреступность – незаконные действия, которые осуществляются людьми, использующими информационные технологии для преступных целей.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 xml:space="preserve">Практика последних лет свидетельствует об увеличении числа таких преступлений. 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>Наиболее распространенными преступлениями в сфере компьютерной информации являются блокирование сайтов и локальных компьютерных сетей, незаконное копирование информации.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 xml:space="preserve">Ответственность за совершение компьютерных преступлений предусмотрена главой 28 Уголовного кодекса РФ, именуемой «Преступления в сфере компьютерной информации». Данная глава содержит три состава преступлений — ст. 272 (неправомерный доступ к компьютерной информации), ст. 273 (создание, использование и распространение вредоносных компьютерных программ), ст. 274 (нарушение правил эксплуатации средств хранения, обработки или передачи компьютерной информации и информационно-телекоммуникационных сетей). </w:t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  <w:r w:rsidRPr="00B11A14">
        <w:rPr>
          <w:rStyle w:val="A5"/>
          <w:rFonts w:ascii="Times New Roman" w:hAnsi="Times New Roman"/>
          <w:sz w:val="28"/>
          <w:szCs w:val="28"/>
        </w:rPr>
        <w:t>Неправильное поведение в интернете может принести вред не только Вам, но также Вашим родным и близким.</w:t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rFonts w:ascii="Times New Roman" w:hAnsi="Times New Roman"/>
          <w:sz w:val="28"/>
          <w:szCs w:val="2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sz w:val="32"/>
          <w:szCs w:val="32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374073</wp:posOffset>
                </wp:positionH>
                <wp:positionV relativeFrom="paragraph">
                  <wp:posOffset>-220980</wp:posOffset>
                </wp:positionV>
                <wp:extent cx="4779703" cy="478790"/>
                <wp:effectExtent l="0" t="0" r="20955" b="1651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9703" cy="478790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A14" w:rsidRPr="00B11A14" w:rsidRDefault="00B11A14" w:rsidP="00B11A1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B11A1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ПЕРСОНАЛЬНЫЕ ДАННЫЕ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4" o:spid="_x0000_s1026" style="position:absolute;left:0;text-align:left;margin-left:29.45pt;margin-top:-17.4pt;width:376.35pt;height:37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" fillcolor="#066" strokecolor="white [3212]" strokeweight="1pt">
                <v:stroke joinstyle="miter"/>
                <v:textbox>
                  <w:txbxContent>
                    <w:p w:rsidR="00B11A14" w:rsidRPr="00B11A14" w:rsidRDefault="00B11A14" w:rsidP="00B11A1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B11A14">
                        <w:rPr>
                          <w:rFonts w:ascii="Arial Black" w:hAnsi="Arial Black"/>
                          <w:sz w:val="40"/>
                          <w:szCs w:val="40"/>
                        </w:rPr>
                        <w:t>ПЕРСОНАЛЬНЫЕ ДАННЫЕ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82E0F" wp14:editId="31605B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0174" cy="403200"/>
                <wp:effectExtent l="0" t="0" r="16510" b="1651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4" cy="403200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1EEF7B" id="Прямоугольник 13" o:spid="_x0000_s1026" style="position:absolute;margin-left:0;margin-top:-.05pt;width:510.25pt;height:3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" fillcolor="#066" strokecolor="#5b9bd5 [3204]" strokeweight="1pt">
                <v:fill opacity="59110f"/>
              </v:rect>
            </w:pict>
          </mc:Fallback>
        </mc:AlternateContent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sz w:val="32"/>
          <w:szCs w:val="32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Style w:val="A5"/>
          <w:sz w:val="32"/>
          <w:szCs w:val="32"/>
        </w:rPr>
      </w:pP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Что такое персональные данные и почему они так важны?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Согласно Федеральному закону № 152-ФЗ «О персональных данных»: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  <w:t xml:space="preserve">Персональные данные </w:t>
      </w:r>
      <w:r w:rsidRPr="00CC7E62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– любая информация, относящаяся к прямо или кос</w:t>
      </w:r>
      <w:r w:rsidRPr="00CC7E62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softHyphen/>
        <w:t>венно определенному или определяемому физическому лицу (субъекту персональ</w:t>
      </w:r>
      <w:r w:rsidRPr="00CC7E62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softHyphen/>
        <w:t xml:space="preserve">ных данных).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Т.е. персональные данные – это информация о конкретном человеке. Это те данные, которые позволяют нам узнать человека в толпе, идентифицировать и определить как конкретную личность. Таких идентифицирующих данных огром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ное множество, к ним относятся: фамилия, имя, отчество, дата рождения, место рождения, место жительства, номер телефона, адрес электронной почты, фото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графия, возраст и пр.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Персональные данные не стоит путать с личными данными. Личные дан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ные – это вообще совокупность всех данных о пользователе в Сети. Например, данные о геолокации, статистика по наиболее посещаемым интернет-страницам, фотографии и т.д.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before="40"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Кому нужны ваши персональные данные?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80% преступников берут информацию в соцсетях.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Личная информация используется для кражи паролей.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Личная информация используется для совершения таких преступлений, как шантаж, вымогательство, оскорбление, клевета, киднеппинг, хищение. </w:t>
      </w:r>
    </w:p>
    <w:p w:rsidR="008B16EB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Операторы и иные лица, получившие доступ к персональным данным, обя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заны не раскрывать третьим лицам и не распространять персональные данные без согласия субъекта </w:t>
      </w:r>
      <w:r w:rsidRPr="00CC7E62">
        <w:rPr>
          <w:rFonts w:ascii="Times New Roman" w:eastAsiaTheme="minorHAnsi" w:hAnsi="Times New Roman"/>
          <w:sz w:val="28"/>
          <w:szCs w:val="28"/>
        </w:rPr>
        <w:t>персональных данных, если иное не предусмотрено федераль</w:t>
      </w:r>
      <w:r w:rsidRPr="00CC7E62">
        <w:rPr>
          <w:rFonts w:ascii="Times New Roman" w:eastAsiaTheme="minorHAnsi" w:hAnsi="Times New Roman"/>
          <w:sz w:val="28"/>
          <w:szCs w:val="28"/>
        </w:rPr>
        <w:softHyphen/>
        <w:t>ным законом.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Обработка персональных данных допускается в следующих случаях: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1)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2) обработка персональных данных необходима для достижения целей, предусмотренных международным договором Российской Федерации или за</w:t>
      </w:r>
      <w:r w:rsidRPr="00CC7E62">
        <w:rPr>
          <w:rStyle w:val="A5"/>
          <w:sz w:val="28"/>
          <w:szCs w:val="28"/>
        </w:rPr>
        <w:softHyphen/>
        <w:t>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5) 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6) обработка персональных данных необходима для защиты жизни, здоровья или иных жизненно важных интересов субъекта персональных данных, если по</w:t>
      </w:r>
      <w:r w:rsidRPr="00CC7E62">
        <w:rPr>
          <w:rStyle w:val="A5"/>
          <w:sz w:val="28"/>
          <w:szCs w:val="28"/>
        </w:rPr>
        <w:softHyphen/>
        <w:t>лучение согласия субъекта персональных данных невозможно;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lastRenderedPageBreak/>
        <w:t>7) обработка персональных данных необходима для осуществления прав и законных интересов оператора или третьих лиц либо для достижения обществен</w:t>
      </w:r>
      <w:r w:rsidRPr="00CC7E62">
        <w:rPr>
          <w:rStyle w:val="A5"/>
          <w:sz w:val="28"/>
          <w:szCs w:val="28"/>
        </w:rPr>
        <w:softHyphen/>
        <w:t>но значимых целей при условии, что при этом не нарушаются права и свободы субъекта персональных данных;</w:t>
      </w:r>
    </w:p>
    <w:p w:rsidR="008B16EB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5"/>
          <w:rFonts w:ascii="Times New Roman" w:eastAsiaTheme="minorHAnsi" w:hAnsi="Times New Roman"/>
          <w:sz w:val="28"/>
          <w:szCs w:val="28"/>
        </w:rPr>
      </w:pPr>
      <w:r w:rsidRPr="00CC7E62">
        <w:rPr>
          <w:rStyle w:val="A5"/>
          <w:rFonts w:ascii="Times New Roman" w:hAnsi="Times New Roman"/>
          <w:sz w:val="28"/>
          <w:szCs w:val="28"/>
        </w:rPr>
        <w:t>11) осуществляется обработка персональных данных, подлежащих опубли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кованию или обязательному раскрытию в соответствии с федеральным законом.</w:t>
      </w:r>
    </w:p>
    <w:p w:rsidR="00B11A14" w:rsidRPr="00CC7E62" w:rsidRDefault="00B11A14" w:rsidP="00CC7E62">
      <w:pPr>
        <w:pStyle w:val="Pa16"/>
        <w:suppressAutoHyphens/>
        <w:spacing w:before="100" w:after="40"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b/>
          <w:bCs/>
          <w:sz w:val="28"/>
          <w:szCs w:val="28"/>
        </w:rPr>
        <w:t>Как защитить свои персональные данные?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 xml:space="preserve">В абсолютном большинстве случаев мы сами указываем свои персональные данные при регистрации на сайтах, оформлении заказов в интернет-магазинах, заполнении профиля в социальных сетях или даже при составлении поискового запроса. 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Обратите внимание, продолжая регистрацию на любом сайте, вы соглашае</w:t>
      </w:r>
      <w:r w:rsidRPr="00CC7E62">
        <w:rPr>
          <w:rStyle w:val="A5"/>
          <w:sz w:val="28"/>
          <w:szCs w:val="28"/>
        </w:rPr>
        <w:softHyphen/>
        <w:t>тесь с пользовательским соглашением, ставя «галочку» при заполнении его полей. Обычно этого достаточно, чтобы разрешить владельцам сайта использовать вве</w:t>
      </w:r>
      <w:r w:rsidRPr="00CC7E62">
        <w:rPr>
          <w:rStyle w:val="A5"/>
          <w:sz w:val="28"/>
          <w:szCs w:val="28"/>
        </w:rPr>
        <w:softHyphen/>
        <w:t>денные вами данные при работе с его сервисами.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5"/>
          <w:rFonts w:ascii="Times New Roman" w:eastAsiaTheme="minorHAnsi" w:hAnsi="Times New Roman"/>
          <w:sz w:val="28"/>
          <w:szCs w:val="28"/>
        </w:rPr>
      </w:pPr>
      <w:r w:rsidRPr="00CC7E62">
        <w:rPr>
          <w:rStyle w:val="A5"/>
          <w:rFonts w:ascii="Times New Roman" w:hAnsi="Times New Roman"/>
          <w:sz w:val="28"/>
          <w:szCs w:val="28"/>
        </w:rPr>
        <w:t>Таким образом, пользуясь сайтом или услугой, вы соглашаетесь на передачу и хранение ваших данных, будь то дата рождения, номер мобильного телефона, переписка и любые другие данные личного характера. Взамен их обязуются хра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нить в конфиденциальности и ни в коем случае не разглашать третьим лицам. Однако на деле это не всегда так – далеко не всегда сторона, ответственная за хра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нение ваших персональных данных, добросовестно выполняет свои обязанности. Кроме того, никто не защищен от взлома баз данных, содержащих персональную информацию, или простых ошибок и человеческой опрометчивости. Например, регистрируясь или авторизуясь на сайте через социальную сеть, вы разрешаете сайту получить ваши личные данные, и точно неизвестно, как он будет ими поль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зоваться. Точно так же любой ваш звонок в магазин или салон автоматически вно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сит ваш номер в базу пользователей этой компании.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before="40"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Следование нескольким простым советам во многом сократит угрозу незаконного использования ваших персональных данных: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ния, сведения о родных и близких и иную личную информацию.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Не отправляйте видео и фотографии людям, с которыми вы познакоми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лись в Интернете и не знаете их в реальной жизни.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Отправляя кому-либо свои персональные данные или конфиденциаль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ную информацию, убедитесь в том, что адресат – действительно тот, за кого себя выдает.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При необходимости размещения объявления в Интернете воспользуй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тесь временной сим-картой и выдуманным именем. Можно также воспользо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ваться услугой «Второй номер», которую предоставляют некоторые операто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ры мобильной связи. Эта услуга позволяет подключить в «Личном кабинете» второй номер только на прием звонков и СМС. Звонить с него не получится.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Используйте только сложные пароли, разные для разных учетных за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писей и сервисов. Пользователи, которые используют один и тот же пароль для всех сервисов, 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при компрометации хотя бы одного из сервисов могут потерять доступ ко всем своим учетным записям. Повторное использование паролей категорически запрещено.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Регулярно меняйте пароли, желательно не реже раза в месяц.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По возможности используйте двухфакторную авторизацию – это ме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тод идентификации пользователя в каком-либо сервисе (как правило, в Интернете) при помощи запроса аутентификационных данных двух разных типов, что обеспечивает двухслойную, а значит, более эффективную защиту аккаунта от несанкционированного проникновения. На практике это обычно выглядит так: первый рубеж – это логин и пароль, второй – специальный код, приходящий по СМС или электронной почте.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Заведите себе два адреса электронной почты – частный, для переписки (приватный и малоизвестный, который вы никогда не публикуете в общедо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ступных источниках) и публичный – для открытой деятельности (форумов, чатов и так далее).</w:t>
      </w:r>
    </w:p>
    <w:p w:rsidR="00CC7E62" w:rsidRDefault="00CC7E62" w:rsidP="00CC7E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Что делать, если вы стали жертвой нарушения в области персональных данных?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 xml:space="preserve">В первую очередь вам необходимо обратиться в уполномоченный орган в сфере персональных данных – Роскомнадзор, а точнее, его территориальное Управление. 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В целях объективного и полного рассмотр</w:t>
      </w:r>
      <w:r w:rsidR="00CC7E62">
        <w:rPr>
          <w:rStyle w:val="A5"/>
          <w:sz w:val="28"/>
          <w:szCs w:val="28"/>
        </w:rPr>
        <w:t>ения вам необходимо указать сле</w:t>
      </w:r>
      <w:r w:rsidRPr="00CC7E62">
        <w:rPr>
          <w:rStyle w:val="A5"/>
          <w:sz w:val="28"/>
          <w:szCs w:val="28"/>
        </w:rPr>
        <w:t>дующую информацию:</w:t>
      </w:r>
    </w:p>
    <w:p w:rsidR="00B11A14" w:rsidRPr="00CC7E62" w:rsidRDefault="00B11A14" w:rsidP="00CC7E62">
      <w:pPr>
        <w:pStyle w:val="Pa7"/>
        <w:suppressAutoHyphens/>
        <w:ind w:firstLine="709"/>
        <w:jc w:val="both"/>
        <w:rPr>
          <w:color w:val="000000"/>
          <w:sz w:val="28"/>
          <w:szCs w:val="28"/>
        </w:rPr>
      </w:pPr>
      <w:r w:rsidRPr="00CC7E62">
        <w:rPr>
          <w:rStyle w:val="A5"/>
          <w:sz w:val="28"/>
          <w:szCs w:val="28"/>
        </w:rPr>
        <w:t>1) перечень персональных данных, неправомерно обрабатываемых на сай</w:t>
      </w:r>
      <w:r w:rsidRPr="00CC7E62">
        <w:rPr>
          <w:rStyle w:val="A5"/>
          <w:sz w:val="28"/>
          <w:szCs w:val="28"/>
        </w:rPr>
        <w:softHyphen/>
        <w:t>тах в сети Интернет;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Style w:val="A5"/>
          <w:rFonts w:ascii="Times New Roman" w:hAnsi="Times New Roman"/>
          <w:sz w:val="28"/>
          <w:szCs w:val="28"/>
        </w:rPr>
        <w:t>2) сведения о документе, удостоверяющем вашу личность (копии страниц паспорта), для подтверждения принадлежности персональных данных, неправо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мерно размещенных на сайтах в сети Интернет, к вам как к субъекту персональ</w:t>
      </w:r>
      <w:r w:rsidRPr="00CC7E62">
        <w:rPr>
          <w:rStyle w:val="A5"/>
          <w:rFonts w:ascii="Times New Roman" w:hAnsi="Times New Roman"/>
          <w:sz w:val="28"/>
          <w:szCs w:val="28"/>
        </w:rPr>
        <w:softHyphen/>
        <w:t>ных данных;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3) точные и доступные адреса страниц сайтов (указатели страниц сайтов в сети Интернет – URL), содержащие незаконно обрабатываемые (размещённые) персональные данные, позволяющие осуществить просмотр данных страниц Управлением, а также снимки экрана с данными страницами, содержащие в себе полный адрес страницы сайта (URL) и даты публикации постов/сообщений</w:t>
      </w:r>
      <w:r w:rsidR="00CC7E62">
        <w:rPr>
          <w:rFonts w:ascii="Times New Roman" w:eastAsiaTheme="minorHAnsi" w:hAnsi="Times New Roman"/>
          <w:color w:val="000000"/>
          <w:sz w:val="28"/>
          <w:szCs w:val="28"/>
        </w:rPr>
        <w:t>, со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держащих незаконно обрабатываемые (размещённые) персональные данные на текущий момент времени (дата) и другие сведения, подтверждающие нарушения требований законодательства в области персональных данных (видеозапись экра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на с действиями, позволяющими зафиксировать нарушения и т.п.);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4) сведения, уполномочивающие вас представлять интересы физических лиц (копии доверенностей), персональные данные которых размещены на сайтах (в случае нарушения их прав как субъектов персональных данных).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before="40"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Дополнительно следует представить (при наличии):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- сведения, подтверждающие факт направления вами в адрес администра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ции сайта (далее – оператор) требования об уничтожении ваших персональных данных с указанием на их незаконное получение (без согласия) оператором или с указанием того, что они не являются необходимыми для заявленной цели об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работки (представляется при возможности направления указанного требования);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- ответ оператора на ваше требование об уничтожении ваших персональных данных (при наличии).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i/>
          <w:iCs/>
          <w:color w:val="000000"/>
          <w:sz w:val="28"/>
          <w:szCs w:val="28"/>
        </w:rPr>
        <w:lastRenderedPageBreak/>
        <w:t>Обращаем внимание на то, что все имеющиеся сведения должны быть представлены в адрес Управления единовременно!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В случае если по результатам проверки Управление Роскомнадзора выявило нарушение, выдается предписание об его устранении. 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Если Управление Роскомнадзора не увидело нарушения, вы можете обра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титься в центральный аппарат данного ведомства.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Помимо этого, все субъекты персональных данных имеют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8B16EB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 xml:space="preserve">Ответственность за нарушение законодательства о персональных данных предусматривается в соответствии </w:t>
      </w:r>
      <w:r w:rsidRPr="00CC7E62">
        <w:rPr>
          <w:rFonts w:ascii="Times New Roman" w:eastAsiaTheme="minorHAnsi" w:hAnsi="Times New Roman"/>
          <w:sz w:val="28"/>
          <w:szCs w:val="28"/>
        </w:rPr>
        <w:t>со ст. 13.11 Кодекса об административных правонарушениях РФ.</w:t>
      </w: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8B16EB" w:rsidRPr="00CC7E62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CC7E62" w:rsidRDefault="00CC7E62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B07DC" wp14:editId="78F9527E">
                <wp:simplePos x="0" y="0"/>
                <wp:positionH relativeFrom="column">
                  <wp:posOffset>346</wp:posOffset>
                </wp:positionH>
                <wp:positionV relativeFrom="paragraph">
                  <wp:posOffset>235874</wp:posOffset>
                </wp:positionV>
                <wp:extent cx="6747164" cy="942109"/>
                <wp:effectExtent l="0" t="0" r="15875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7164" cy="942109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C292" id="Прямоугольник 15" o:spid="_x0000_s1026" style="position:absolute;margin-left:.05pt;margin-top:18.55pt;width:531.25pt;height:7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" fillcolor="#066" strokecolor="#5b9bd5 [3204]" strokeweight="1pt">
                <v:fill opacity="59110f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1E6D21" wp14:editId="264D588A">
                <wp:simplePos x="0" y="0"/>
                <wp:positionH relativeFrom="column">
                  <wp:posOffset>346</wp:posOffset>
                </wp:positionH>
                <wp:positionV relativeFrom="paragraph">
                  <wp:posOffset>345</wp:posOffset>
                </wp:positionV>
                <wp:extent cx="4779703" cy="969819"/>
                <wp:effectExtent l="0" t="0" r="20955" b="2095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9703" cy="969819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A14" w:rsidRPr="00B11A14" w:rsidRDefault="00B11A14" w:rsidP="00B11A1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МОШЕННИЧЕСТВО В СЕТИ ИНТЕРНЕТ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E6D21" id="Скругленный прямоугольник 16" o:spid="_x0000_s1027" style="position:absolute;left:0;text-align:left;margin-left:.05pt;margin-top:.05pt;width:376.35pt;height:7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" fillcolor="#066" strokecolor="white [3212]" strokeweight="1pt">
                <v:stroke joinstyle="miter"/>
                <v:textbox>
                  <w:txbxContent>
                    <w:p w:rsidR="00B11A14" w:rsidRPr="00B11A14" w:rsidRDefault="00B11A14" w:rsidP="00B11A1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МОШЕННИЧЕСТВО В СЕТИ ИНТЕРНЕТ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8B16EB" w:rsidRDefault="008B16EB" w:rsidP="00CC7E6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color w:val="111111"/>
          <w:sz w:val="33"/>
          <w:szCs w:val="33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11A14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F9B8BFD" wp14:editId="6D564F69">
            <wp:simplePos x="0" y="0"/>
            <wp:positionH relativeFrom="column">
              <wp:posOffset>266526</wp:posOffset>
            </wp:positionH>
            <wp:positionV relativeFrom="paragraph">
              <wp:posOffset>250075</wp:posOffset>
            </wp:positionV>
            <wp:extent cx="6480175" cy="3096895"/>
            <wp:effectExtent l="0" t="0" r="0" b="8255"/>
            <wp:wrapTight wrapText="bothSides">
              <wp:wrapPolygon edited="0">
                <wp:start x="0" y="0"/>
                <wp:lineTo x="0" y="21525"/>
                <wp:lineTo x="21526" y="21525"/>
                <wp:lineTo x="2152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Как действуют мошенники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Мошенники очень хорошо знают психологию людей и умело используют всю доступную информацию, включая ту, которую жертва мошенничества не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вольно выдаёт при общении. В организации телефонных махинаций участвуют несколько преступников. Очень часто в такие группы входят злоумышленники, отбывающие срок в исправительно-трудовых учреждениях.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Мошенники используют следующие мотивы: </w:t>
      </w:r>
    </w:p>
    <w:p w:rsidR="00B11A14" w:rsidRPr="00B11A14" w:rsidRDefault="00B11A14" w:rsidP="00CC7E6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беспокойство за близких и знакомых; </w:t>
      </w:r>
    </w:p>
    <w:p w:rsidR="00B11A14" w:rsidRPr="00B11A14" w:rsidRDefault="00B11A14" w:rsidP="00CC7E6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беспокойство за свой телефонный номер, счёт в банке или банковскую карту; </w:t>
      </w:r>
    </w:p>
    <w:p w:rsidR="00B11A14" w:rsidRPr="00B11A14" w:rsidRDefault="00B11A14" w:rsidP="00CC7E6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желание выиграть крупный приз; </w:t>
      </w:r>
    </w:p>
    <w:p w:rsidR="00B11A14" w:rsidRPr="00B11A14" w:rsidRDefault="00B11A14" w:rsidP="00CC7E6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любопытство – желание получить доступ к какой-либо информации; </w:t>
      </w:r>
    </w:p>
    <w:p w:rsidR="00B11A14" w:rsidRPr="00CC7E62" w:rsidRDefault="00B11A14" w:rsidP="00CC7E6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желание помочь больным детям или людям, пострадавшим от стихийных бедствий.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Социальные сети являются кладезем информации для мошенников. Размещая данные о себе на своих страничках, мы не задумываемся о том, кто может этим воспользоваться. Между тем именно благодаря нам самим мошенни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кам обычно не составляет труда узнать информацию о родственниках, контактах, увлечениях своей потенциальной жертвы и при выманивании денег внушить до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верие знанием её личной жизни.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before="40"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3.2. Виды интернет-мошенничества. Как защитить себя? 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Наиболее распространенными видами мошенничества на данный момент являются: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lastRenderedPageBreak/>
        <w:t>Телефонное мошенничество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Существуют наиболее распространённые схемы телефонного мошенниче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ства. Вариантов того, как представят вам их мошенники, очень много, но суть не меняется.</w:t>
      </w:r>
    </w:p>
    <w:p w:rsidR="00B11A14" w:rsidRPr="00CC7E62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C7E62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Обман по телефону. 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t>С вас могут потребовать выкуп или взятку за ос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вобождение якобы из отделения полиции или с места ДТП вашего родствен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ника. Что делать: в этом случае главное не паниковать, позвонить самому родственнику, если не отвечает, то попытаться найти его через друзей и зна</w:t>
      </w:r>
      <w:r w:rsidRPr="00CC7E62">
        <w:rPr>
          <w:rFonts w:ascii="Times New Roman" w:eastAsiaTheme="minorHAnsi" w:hAnsi="Times New Roman"/>
          <w:color w:val="000000"/>
          <w:sz w:val="28"/>
          <w:szCs w:val="28"/>
        </w:rPr>
        <w:softHyphen/>
        <w:t>комых.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СМС-просьба о помощи.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Требование перевести определённую сумму на указанный номер с использованием обращения «мама», «друг», «сынок» и т.п. Что делать: не спешите переводить деньги, убедитесь, что в них дей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ствительно нуждается ваш родственник или знакомый.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Телефонный номер-грабитель.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Платный номер, за звонок на который со счёта списывается денежная сумма. Что делать: не перезванивайте на не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знакомые или предложенные в СМС-сообщениях номера телефонов.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Выигрыш в лотерее, которую якобы проводит радиостанция или оператор связи.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Вас могут попросить оплатить пошлину, налог и т.п., пере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вести сумму на определённый счёт, сообщить пришедший на телефон код. Что делать: не спешите переводить деньги или сообщать какие-либо данные по телефону. Позвоните по официальным номерам (указанным в справочни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ках, на сайтах) компании – организатора лотереи или конкурса, убедитесь в том, что вас не обманывают.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Штрафные санкции и угроза отключения номера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якобы за наруше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ние договора с оператором вашей мобильной связи. Что делать: позвоните сами своему оператору по официальному номеру, уточните информацию.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Ошибочный перевод средств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. Вас попросят перевести якобы оши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бочно переведённые средства, а затем дополнительно снимут деньги. Что делать: игнорируйте подобные сообщения или (если это телефонный раз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говор) посоветуйте для возврата ошибочно переведённой суммы обратиться к оператору связи.</w:t>
      </w:r>
    </w:p>
    <w:p w:rsidR="00B11A14" w:rsidRP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Мошенничество с банковскими картами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Наиболее популярные способы мошенничества с банковскими картами: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СМС-сообщение о блокировке банковской карты, о несанкциониро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ванном движении денежных средств, смене ПИН-кода, окончании срока действия карты и т.д. с требованием перейти по ссылке или перезвонить по указанному телефону.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Телефонный звонок «работника банка», потенциального «покупателя» с предложением пройти к ближайшему банкомату и совершить манипуляции с банковской картой во избежание каких-либо последствий, внесения аванса и т.п.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Для сохранности ваших средств соблюдайте основные правила безопас</w:t>
      </w: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softHyphen/>
        <w:t>ности: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Никому не сообщайте свой ПИН-код, даже работникам банка. Не вво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дите ПИН-код при работе в сети Интернет, он может потребоваться только мошенникам.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СМС-сообщения по проводимым операциям по банковским картам рас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сылаются с определённых коротких номеров (Сбербанк – 900). Для связи с банком необходимо использовать официальные номера Контактного центра, указанные на банковской карте. Если в СМС-сообщении о блокировке кар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ты, движении денежных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средств указан другой номер, по которому предла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гается позвонить, то это мошенники.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В случае возникновения проблем у банкомата, не принимайте помощь посторонних, позвоните в Контактный центр банка по телефону, указанному на банкомате.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Если к вам обратились по телефону, в Интернете, через социальные сети или другими способами и под различными предлогами пытаются уз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нать данные о вашей банковской карте (номер карты, трехзначный код на оборотной стороне карты), код, пришедший на ваш мобильный телефон, пароли или другую персональную информацию, будьте осторожны, это мо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шенники.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При телефонном общении не совершайте никаких действий у банкомата по инструкции «работников банка», если только данный звонок не был ини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циирован лично вами.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Не переходите по ссылкам в СМС-сообщениях.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При получении СМС-сообщений о снятии денежных средств с вашей банковской карты немедленно обращайтесь в банк, блокируйте карту</w:t>
      </w:r>
      <w:r w:rsidRPr="00B11A14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before="40"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Мошенничество в социальных сетях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Мошенники активно пользуются социальными сетями и различными серви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сами общения, например, сайтами знакомств.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Популярные способы мошенничества: </w:t>
      </w:r>
    </w:p>
    <w:p w:rsidR="00B11A14" w:rsidRPr="00B11A14" w:rsidRDefault="00B11A14" w:rsidP="00CC7E62">
      <w:pPr>
        <w:pStyle w:val="Defaul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4">
        <w:rPr>
          <w:rFonts w:ascii="Times New Roman" w:hAnsi="Times New Roman" w:cs="Times New Roman"/>
          <w:b/>
          <w:bCs/>
          <w:sz w:val="28"/>
          <w:szCs w:val="28"/>
        </w:rPr>
        <w:t>Распространение ссылок на вредоносное программное обеспече</w:t>
      </w:r>
      <w:r w:rsidRPr="00B11A14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ние, порнографические сайты, мошеннические ресурсы и приложения. </w:t>
      </w:r>
      <w:r w:rsidRPr="00B11A14">
        <w:rPr>
          <w:rFonts w:ascii="Times New Roman" w:hAnsi="Times New Roman" w:cs="Times New Roman"/>
          <w:sz w:val="28"/>
          <w:szCs w:val="28"/>
        </w:rPr>
        <w:t>Пользователи социальных сетей часто сталкиваются со спамом, который приходит к ним в «личные сообщения» от имени «друзей» или незнакомых пользователей. Это означает, что аккаунты этих людей взломаны</w:t>
      </w:r>
      <w:r w:rsidRPr="00B11A14">
        <w:rPr>
          <w:rFonts w:ascii="Times New Roman" w:hAnsi="Times New Roman" w:cs="Times New Roman"/>
          <w:i/>
          <w:iCs/>
          <w:sz w:val="28"/>
          <w:szCs w:val="28"/>
        </w:rPr>
        <w:t>. Как пра</w:t>
      </w:r>
      <w:r w:rsidRPr="00B11A14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вило, ссылки в таких сообщениях сопровождаются завлекающим текстом, например: «Видела твои фото, я такого не ожидала, посмотри сам!..», «В этой базе данных есть вся информация на любого человека» и т.п. </w:t>
      </w:r>
      <w:r w:rsidRPr="00B11A14">
        <w:rPr>
          <w:rFonts w:ascii="Times New Roman" w:hAnsi="Times New Roman" w:cs="Times New Roman"/>
          <w:sz w:val="28"/>
          <w:szCs w:val="28"/>
        </w:rPr>
        <w:t>Что де</w:t>
      </w:r>
      <w:r w:rsidRPr="00B11A14">
        <w:rPr>
          <w:rFonts w:ascii="Times New Roman" w:hAnsi="Times New Roman" w:cs="Times New Roman"/>
          <w:sz w:val="28"/>
          <w:szCs w:val="28"/>
        </w:rPr>
        <w:softHyphen/>
        <w:t>лать</w:t>
      </w:r>
      <w:r w:rsidRPr="00B11A14">
        <w:rPr>
          <w:rFonts w:ascii="Times New Roman" w:hAnsi="Times New Roman" w:cs="Times New Roman"/>
          <w:i/>
          <w:iCs/>
          <w:sz w:val="28"/>
          <w:szCs w:val="28"/>
        </w:rPr>
        <w:t>: никогда не переходите по подозрительным ссылкам. Для доступа в со</w:t>
      </w:r>
      <w:r w:rsidRPr="00B11A14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циальную сеть используйте уникальный пароль: он должен быть длинным, состоять из цифр и латинских букв. Лучше использовать разные пароли для разных социальных сетей и других </w:t>
      </w:r>
      <w:r w:rsidRPr="00B11A14">
        <w:rPr>
          <w:rFonts w:ascii="Times New Roman" w:hAnsi="Times New Roman" w:cs="Times New Roman"/>
          <w:sz w:val="28"/>
          <w:szCs w:val="28"/>
        </w:rPr>
        <w:t>интернет-сервисов</w:t>
      </w:r>
      <w:r w:rsidRPr="00B11A14">
        <w:rPr>
          <w:rFonts w:ascii="Times New Roman" w:hAnsi="Times New Roman" w:cs="Times New Roman"/>
          <w:i/>
          <w:iCs/>
          <w:sz w:val="28"/>
          <w:szCs w:val="28"/>
        </w:rPr>
        <w:t xml:space="preserve">. Не поддавайтесь на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призыв кого-то из «администрации сайта» сообщить ваш логин и пароль под каким-либо предлогом. Регулярно 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меняйте пароль от социальной сети (хотя бы раз в месяц); остерегайтесь мошеннических сайтов с похожими по написанию названиями (vkontahte.ru, vk0ntalkte.ru и т.д.). Эти «фишинго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вые» страницы рассчитаны на невнимательность и на то, что вы сами предо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ставите мошенникам свой логин и пароль.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hAnsi="Times New Roman"/>
          <w:color w:val="000000"/>
          <w:sz w:val="28"/>
          <w:szCs w:val="28"/>
        </w:rPr>
        <w:t xml:space="preserve"> </w:t>
      </w: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 xml:space="preserve">Знакомые незнакомцы. 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t>В социальных сетях и на сайтах знакомств мо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шенники создают страницы, где указываются данные и размещаются фото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графии вымышленных людей. С помощью этих страниц они знакомятся с другими пользователями сайта. Со временем мошенники входят в доверие, предлагают перейти собеседнику на более «близкое» общение и оставляют свой номер телефона. Самым безобидным последствием такого общения бу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дет то, что номер окажется платным и с вашего счёта спишутся деньги.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hAnsi="Times New Roman"/>
          <w:color w:val="000000"/>
          <w:sz w:val="28"/>
          <w:szCs w:val="28"/>
        </w:rPr>
        <w:lastRenderedPageBreak/>
        <w:t xml:space="preserve"> </w:t>
      </w: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 xml:space="preserve">Просьбы о финансовой помощи, благотворительные акции. 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t>Мошенники часто используют такие поводы, поэтому, прежде чем перевести деньги для помощи, убедитесь, что вас не обманывают. Обратите внимание на наличие нескольких контактов (телефоны, электронная почта, странички в социальных сетях), наличие подтверждающих документов.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>Мошенничество на сайтах бесплатных объявлений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eastAsia="ingdings" w:hAnsi="Times New Roman"/>
          <w:color w:val="000000"/>
          <w:sz w:val="28"/>
          <w:szCs w:val="28"/>
        </w:rPr>
        <w:t>Размещая объявления, или покупая что-либо на сайтах бесплатных объяв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лений (например, «Авито»), будьте внимательны и осторожны, так как мошен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ники очень часто используют их для обмана. Продавая что-то, вы желаете по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лучить прибыль, но, столкнувшись с мошенниками, можете потерять все свои сбережения.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>Как вас могут обмануть: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>Оплата или предоплата за ваш товар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t>. Очень часто заинтересованные покупатели предлагают произвести оплату (если сумма незначительная) или предоплату за ваш товар, но сделать это могут по каким-либо причи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нам только на банковскую карту (находятся в другом городе, нет наличных денег, деньги на расчётном счету и т.п.), но при этом требуют сообщить не только номер карты и ФИО (больше для перевода ничего не требуется), но и другие данные. Помните, что если вас просят сообщить пришедший на теле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фон код, пройти к банкомату и совершить какие-то действия, вставив вашу карту (чтобы, например, подтвердить прохождение платежа), сообщить срок действия карты и трёхзначный код на оборотной стороне, то это мошенники. Прекращайте контакты с такими «покупателями» и, если успели сообщить какие-то данные, немедленно блокируйте банковскую карту, позвонив по указанному на ней номеру телефона.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ingdings" w:hAnsi="Times New Roman"/>
          <w:color w:val="000000"/>
          <w:sz w:val="28"/>
          <w:szCs w:val="28"/>
        </w:rPr>
      </w:pPr>
      <w:r w:rsidRPr="00B11A14">
        <w:rPr>
          <w:rFonts w:ascii="Times New Roman" w:eastAsia="ingdings" w:hAnsi="Times New Roman"/>
          <w:b/>
          <w:bCs/>
          <w:color w:val="000000"/>
          <w:sz w:val="28"/>
          <w:szCs w:val="28"/>
        </w:rPr>
        <w:t xml:space="preserve">Предоплата за покупаемый товар. 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t>Покупая что-либо, будьте осторож</w:t>
      </w:r>
      <w:r w:rsidRPr="00B11A14">
        <w:rPr>
          <w:rFonts w:ascii="Times New Roman" w:eastAsia="ingdings" w:hAnsi="Times New Roman"/>
          <w:color w:val="000000"/>
          <w:sz w:val="28"/>
          <w:szCs w:val="28"/>
        </w:rPr>
        <w:softHyphen/>
        <w:t>ны, если вас просят произвести предоплату. Вполне возможно, что получив её, «продавец» перестанет отвечать на ваши звонки.</w:t>
      </w:r>
    </w:p>
    <w:p w:rsidR="00B11A14" w:rsidRPr="00B11A14" w:rsidRDefault="00B11A14" w:rsidP="00CC7E62">
      <w:pPr>
        <w:pStyle w:val="Defaul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A14">
        <w:rPr>
          <w:rFonts w:ascii="Times New Roman" w:hAnsi="Times New Roman" w:cs="Times New Roman"/>
          <w:b/>
          <w:bCs/>
          <w:sz w:val="28"/>
          <w:szCs w:val="28"/>
        </w:rPr>
        <w:t xml:space="preserve">СМС-сообщения со ссылкой. </w:t>
      </w:r>
      <w:r w:rsidRPr="00B11A14">
        <w:rPr>
          <w:rFonts w:ascii="Times New Roman" w:hAnsi="Times New Roman" w:cs="Times New Roman"/>
          <w:sz w:val="28"/>
          <w:szCs w:val="28"/>
        </w:rPr>
        <w:t>На номер, который вы указали при пу</w:t>
      </w:r>
      <w:r w:rsidRPr="00B11A14">
        <w:rPr>
          <w:rFonts w:ascii="Times New Roman" w:hAnsi="Times New Roman" w:cs="Times New Roman"/>
          <w:sz w:val="28"/>
          <w:szCs w:val="28"/>
        </w:rPr>
        <w:softHyphen/>
        <w:t>бликации объявления о продаже или желании что-либо купить, может прий</w:t>
      </w:r>
      <w:r w:rsidRPr="00B11A14">
        <w:rPr>
          <w:rFonts w:ascii="Times New Roman" w:hAnsi="Times New Roman" w:cs="Times New Roman"/>
          <w:sz w:val="28"/>
          <w:szCs w:val="28"/>
        </w:rPr>
        <w:softHyphen/>
        <w:t xml:space="preserve">ти СМС-сообщение с предложением товара, обмена и ссылкой на этот товар. Если вы перейдёте по ссылке, то загрузите на свой телефон вредоносное программное обеспечение, которое позволит мошенникам получить доступ к вашим банковским картам. </w:t>
      </w:r>
    </w:p>
    <w:p w:rsidR="00B11A14" w:rsidRPr="00B11A14" w:rsidRDefault="00B11A14" w:rsidP="00CC7E62">
      <w:pPr>
        <w:suppressAutoHyphens/>
        <w:autoSpaceDE w:val="0"/>
        <w:autoSpaceDN w:val="0"/>
        <w:adjustRightInd w:val="0"/>
        <w:spacing w:after="4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Будьте осторожны, если вам предлагают: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назвать номер банковской карты, трёхзначный код на оборотной сторо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не карты, ПИН-код;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произвести манипуляции с банковской картой у банкомата; 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сообщить пришедший на телефон код;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перевести сумму денег (аванс, залог, пошлина, налог, ошибочно пере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ведённый платеж и т.п);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перейти по ссылке в Интернете, в СМС- или ММС-сообщении на смарт</w:t>
      </w:r>
      <w:r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>фоне;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позвонить по указанному в СМС-сообщении номеру телефона;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отправить ваш номер телефона; 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отправить СМС-сообщение на короткий номер;</w:t>
      </w:r>
    </w:p>
    <w:p w:rsidR="00B11A14" w:rsidRPr="00B11A14" w:rsidRDefault="00B11A14" w:rsidP="00CC7E62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назвать пароли от ваших личных страничек в социальных сетях.</w:t>
      </w:r>
    </w:p>
    <w:p w:rsidR="00B11A14" w:rsidRPr="00B11A14" w:rsidRDefault="00B11A14" w:rsidP="00CC7E62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ingdings" w:hAnsi="Times New Roman"/>
          <w:color w:val="000000"/>
          <w:sz w:val="18"/>
          <w:szCs w:val="18"/>
        </w:rPr>
      </w:pPr>
    </w:p>
    <w:p w:rsidR="00B11A14" w:rsidRPr="00B11A14" w:rsidRDefault="00B11A14" w:rsidP="00CC7E6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8"/>
          <w:szCs w:val="18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284B1C" wp14:editId="35D63CA1">
                <wp:simplePos x="0" y="0"/>
                <wp:positionH relativeFrom="column">
                  <wp:posOffset>346</wp:posOffset>
                </wp:positionH>
                <wp:positionV relativeFrom="paragraph">
                  <wp:posOffset>-332163</wp:posOffset>
                </wp:positionV>
                <wp:extent cx="5735782" cy="1066800"/>
                <wp:effectExtent l="0" t="0" r="1778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782" cy="1066800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A14" w:rsidRPr="00B11A14" w:rsidRDefault="00B11A14" w:rsidP="00B11A1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ОСНОВНЫЕ ПРАВИЛА БЕЗОПАСНОСТИ В СЕТИ ИНТЕРНЕТ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84B1C" id="Скругленный прямоугольник 19" o:spid="_x0000_s1028" style="position:absolute;left:0;text-align:left;margin-left:.05pt;margin-top:-26.15pt;width:451.65pt;height:8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" fillcolor="#066" strokecolor="white [3212]" strokeweight="1pt">
                <v:stroke joinstyle="miter"/>
                <v:textbox>
                  <w:txbxContent>
                    <w:p w:rsidR="00B11A14" w:rsidRPr="00B11A14" w:rsidRDefault="00B11A14" w:rsidP="00B11A1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sz w:val="40"/>
                          <w:szCs w:val="40"/>
                        </w:rPr>
                        <w:t>ОСНОВНЫЕ ПРАВИЛА БЕЗОПАСНОСТИ В СЕТИ ИНТЕРНЕТ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4E08FE" wp14:editId="18BBCB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47164" cy="942109"/>
                <wp:effectExtent l="0" t="0" r="1587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7164" cy="942109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23848" id="Прямоугольник 18" o:spid="_x0000_s1026" style="position:absolute;margin-left:0;margin-top:-.05pt;width:531.25pt;height:7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" fillcolor="#066" strokecolor="#5b9bd5 [3204]" strokeweight="1pt">
                <v:fill opacity="59110f"/>
              </v:rect>
            </w:pict>
          </mc:Fallback>
        </mc:AlternateContent>
      </w: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B11A14" w:rsidRDefault="00B11A14" w:rsidP="00CC7E6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18C2F6B" wp14:editId="3A04067F">
            <wp:simplePos x="0" y="0"/>
            <wp:positionH relativeFrom="column">
              <wp:posOffset>0</wp:posOffset>
            </wp:positionH>
            <wp:positionV relativeFrom="paragraph">
              <wp:posOffset>328930</wp:posOffset>
            </wp:positionV>
            <wp:extent cx="6746875" cy="2160905"/>
            <wp:effectExtent l="0" t="0" r="0" b="0"/>
            <wp:wrapThrough wrapText="bothSides">
              <wp:wrapPolygon edited="0">
                <wp:start x="0" y="0"/>
                <wp:lineTo x="0" y="21327"/>
                <wp:lineTo x="21529" y="21327"/>
                <wp:lineTo x="21529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7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6EB" w:rsidRPr="00FE7AB2" w:rsidRDefault="00B11A14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1. </w:t>
      </w:r>
      <w:r w:rsidR="008B16EB" w:rsidRPr="00FE7AB2">
        <w:rPr>
          <w:rFonts w:ascii="Times New Roman" w:hAnsi="Times New Roman"/>
          <w:b/>
          <w:color w:val="111111"/>
          <w:sz w:val="28"/>
          <w:szCs w:val="28"/>
          <w:lang w:eastAsia="ru-RU"/>
        </w:rPr>
        <w:t>Советы по безопасности работе в общедоступных сетях Wi-fi: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передавайте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и обновляйте антивирусные программы и брандмауер. Тем самым Вы обезопасите себя от закачки вируса на устройство;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При использовании Wi-Fi отключите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используйте публичный WI-FI для передачи личных данных, например для выхода в социальные сети или в электронную почту;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только защищенное соединение через HTTPS, а не HTTP, т.е. при наборе веб-адреса вводи именно «https://»;</w:t>
      </w:r>
    </w:p>
    <w:p w:rsidR="008B16EB" w:rsidRPr="00B11A14" w:rsidRDefault="008B16EB" w:rsidP="00CC7E62">
      <w:pPr>
        <w:pStyle w:val="a6"/>
        <w:numPr>
          <w:ilvl w:val="0"/>
          <w:numId w:val="1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В мобильном телефоне отключите функцию «Подключение к Wi-Fi автоматически». Не допускайте автоматического подключения устройства к сетям Wi-Fi без Вашего согласия.</w:t>
      </w:r>
    </w:p>
    <w:p w:rsidR="008B16EB" w:rsidRPr="00FE7AB2" w:rsidRDefault="00B11A14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 xml:space="preserve">2. </w:t>
      </w:r>
      <w:r w:rsidR="008B16EB" w:rsidRPr="00FE7AB2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>Основные советы по безопасности в социальных сетях: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Ограничьте список друзей. У Вас в друзьях не должно быть случайных и незнакомых людей;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Защищайте свою частную жизнь. Не указывайте пароли, телефоны, адреса, дату твоего рождения и другую личную информацию. Злоумышленники могут использовать даже информацию о том, как Вы и Ваши родители планируете провести досуг;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Если Вы говорите с людьми, которых не знаете, не используйте свое реальное имя и другую личную информации: имя, место жительства, место учебы и прочее;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Избегайте размещения фотографий в Интернете, где Вы изображены на местности, по которой можно определить Ваше местоположение;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B16EB" w:rsidRPr="00B11A14" w:rsidRDefault="008B16EB" w:rsidP="00CC7E62">
      <w:pPr>
        <w:pStyle w:val="a6"/>
        <w:numPr>
          <w:ilvl w:val="0"/>
          <w:numId w:val="2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Вас взломают, то злоумышленники получат доступ только к одному месту, а не во все сразу.</w:t>
      </w:r>
    </w:p>
    <w:p w:rsidR="008B16EB" w:rsidRPr="00FE7AB2" w:rsidRDefault="00B11A14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 xml:space="preserve">3. </w:t>
      </w:r>
      <w:r w:rsidR="008B16EB" w:rsidRPr="00FE7AB2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8B16EB" w:rsidRPr="00B11A14" w:rsidRDefault="008B16EB" w:rsidP="00CC7E62">
      <w:pPr>
        <w:pStyle w:val="a6"/>
        <w:numPr>
          <w:ilvl w:val="0"/>
          <w:numId w:val="22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Привяжите к счету мобильный телефон. Это самый удобный и быстрый способ восстановить доступ к счету. Привязанный телефон поможет, если забудете свой платежный пароль или зайдете на сайт с незнакомого устройства;</w:t>
      </w:r>
    </w:p>
    <w:p w:rsidR="008B16EB" w:rsidRPr="00B11A14" w:rsidRDefault="008B16EB" w:rsidP="00CC7E62">
      <w:pPr>
        <w:pStyle w:val="a6"/>
        <w:numPr>
          <w:ilvl w:val="0"/>
          <w:numId w:val="22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 одноразовые пароли. После перехода на усиленную авторизацию Вам уже не будет угрожать опасность кражи или перехвата платежного пароля;</w:t>
      </w:r>
    </w:p>
    <w:p w:rsidR="008B16EB" w:rsidRPr="00B11A14" w:rsidRDefault="008B16EB" w:rsidP="00CC7E62">
      <w:pPr>
        <w:pStyle w:val="a6"/>
        <w:numPr>
          <w:ilvl w:val="0"/>
          <w:numId w:val="22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Выберите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8B16EB" w:rsidRPr="00B11A14" w:rsidRDefault="008B16EB" w:rsidP="00CC7E62">
      <w:pPr>
        <w:pStyle w:val="a6"/>
        <w:numPr>
          <w:ilvl w:val="0"/>
          <w:numId w:val="22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вводите свои личные данные на сайтах, которым не доверяете.</w:t>
      </w:r>
    </w:p>
    <w:p w:rsidR="008B16EB" w:rsidRPr="00FE7AB2" w:rsidRDefault="00B11A14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 xml:space="preserve">4. </w:t>
      </w:r>
      <w:r w:rsidR="008B16EB" w:rsidRPr="00FE7AB2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знаете и кто первый в рейтинге;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указывайте в личной почте личную информацию. Например, лучше выбрать «музыкальный_фанат@» или «рок2013» вместо «темаІЗ»;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двухэтапную авторизацию. Это когда помимо пароля нужно вводить код, присылаемый по SMS;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Выберите сложный пароль. Для каждого почтового ящика должен быть свой надежный, устойчивый к взлому пароль;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Если есть возможность написать самому свой личный вопрос, используйте эту возможность;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несколько почтовых ящиков. Первый для частной переписки с адресатами, которым Вы доверяете. Это электронный адрес не надо использовать при регистрации на форумах и сайтах;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открывайте файлы и другие вложения в письмах даже если они пришли от Ваших друзей. Лучше уточните у них, отправляли ли они Вам эти файлы;</w:t>
      </w:r>
    </w:p>
    <w:p w:rsidR="008B16EB" w:rsidRPr="00B11A14" w:rsidRDefault="008B16EB" w:rsidP="00CC7E62">
      <w:pPr>
        <w:pStyle w:val="a6"/>
        <w:numPr>
          <w:ilvl w:val="0"/>
          <w:numId w:val="24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забудьте нажать на «Выйти».</w:t>
      </w:r>
    </w:p>
    <w:p w:rsidR="008B16EB" w:rsidRPr="00FE7AB2" w:rsidRDefault="00CC7E62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ab/>
      </w:r>
      <w:r w:rsidR="00B11A14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 xml:space="preserve">5. </w:t>
      </w:r>
      <w:r w:rsidR="008B16EB" w:rsidRPr="00FE7AB2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>Основные советы по борьбе с фишингом (интернет-мошенничества):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Следите за своим аккаунтом. Если ты подозреваешь, что Ваша анкета была взломана, то необходимо заблокировать ее и сообщить администраторам ресурса об этом как можно скорее;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безопасные веб</w:t>
      </w:r>
      <w:bookmarkStart w:id="0" w:name="_GoBack"/>
      <w:bookmarkEnd w:id="0"/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-сайты, в том числе, интернет-магазинов и поисковых систем;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Используйте сложные и разные пароли. Таким образом, если Вас взломают, то злоумышленники получат доступ только к одному Вашему профилю в сети, а не ко всем;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Если Вас взломали, то необходимо предупредить всех своих знакомых, которые добавлены у Вас в друзьях, о том, что Вас взломали и, возможно, от Вашего имени будет рассылаться спам и ссылки на фишинговые сайты;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Установите надежный пароль (PIN) на мобильный телефон;</w:t>
      </w:r>
    </w:p>
    <w:p w:rsidR="008B16EB" w:rsidRPr="00B11A14" w:rsidRDefault="008B16EB" w:rsidP="00CC7E62">
      <w:pPr>
        <w:pStyle w:val="a6"/>
        <w:numPr>
          <w:ilvl w:val="0"/>
          <w:numId w:val="26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Отключите сохранение пароля в браузере;</w:t>
      </w:r>
    </w:p>
    <w:p w:rsidR="008B16EB" w:rsidRPr="00CD249F" w:rsidRDefault="00CC7E62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ab/>
      </w:r>
      <w:r w:rsidR="00B11A14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 xml:space="preserve">6. </w:t>
      </w:r>
      <w:r w:rsidR="008B16EB" w:rsidRPr="00CD249F">
        <w:rPr>
          <w:rFonts w:ascii="Times New Roman" w:hAnsi="Times New Roman"/>
          <w:b/>
          <w:i/>
          <w:color w:val="111111"/>
          <w:sz w:val="28"/>
          <w:szCs w:val="28"/>
          <w:lang w:eastAsia="ru-RU"/>
        </w:rPr>
        <w:t>Основные советы по защите цифровой репутации (негативная или позитивная информация в сети о Вас):</w:t>
      </w:r>
    </w:p>
    <w:p w:rsidR="008B16EB" w:rsidRPr="00B11A14" w:rsidRDefault="008B16EB" w:rsidP="00CC7E62">
      <w:pPr>
        <w:pStyle w:val="a6"/>
        <w:numPr>
          <w:ilvl w:val="0"/>
          <w:numId w:val="3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Подумайте, прежде чем что-то публиковать и передавать у Вас в блоге или в социальной сети;</w:t>
      </w:r>
    </w:p>
    <w:p w:rsidR="008B16EB" w:rsidRPr="00B11A14" w:rsidRDefault="008B16EB" w:rsidP="00CC7E62">
      <w:pPr>
        <w:pStyle w:val="a6"/>
        <w:numPr>
          <w:ilvl w:val="0"/>
          <w:numId w:val="3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В настройках профиля установите ограничения на просмотр Вашего профиля и его содержимого, сделайте его только «для друзей»;</w:t>
      </w:r>
    </w:p>
    <w:p w:rsidR="008B16EB" w:rsidRPr="00B11A14" w:rsidRDefault="008B16EB" w:rsidP="00CC7E62">
      <w:pPr>
        <w:pStyle w:val="a6"/>
        <w:numPr>
          <w:ilvl w:val="0"/>
          <w:numId w:val="30"/>
        </w:numPr>
        <w:shd w:val="clear" w:color="auto" w:fill="FFFFFF"/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11A14">
        <w:rPr>
          <w:rFonts w:ascii="Times New Roman" w:hAnsi="Times New Roman"/>
          <w:color w:val="111111"/>
          <w:sz w:val="28"/>
          <w:szCs w:val="28"/>
          <w:lang w:eastAsia="ru-RU"/>
        </w:rPr>
        <w:t>Не размещайте и не указывайте информацию, которая может кого-либо оскорблять или обижать.</w:t>
      </w:r>
    </w:p>
    <w:p w:rsidR="008B16EB" w:rsidRPr="00071CAB" w:rsidRDefault="008B16EB" w:rsidP="00CC7E62">
      <w:pPr>
        <w:shd w:val="clear" w:color="auto" w:fill="FFFFFF"/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B11A14" w:rsidRP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before="40" w:after="0" w:line="241" w:lineRule="atLeast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Соблюдайте правила: </w:t>
      </w:r>
    </w:p>
    <w:p w:rsidR="00B11A14" w:rsidRPr="00B11A14" w:rsidRDefault="00383621" w:rsidP="00CC7E62">
      <w:pPr>
        <w:numPr>
          <w:ilvl w:val="0"/>
          <w:numId w:val="18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Помните</w:t>
      </w:r>
      <w:r w:rsidR="00B11A14" w:rsidRPr="00B11A14">
        <w:rPr>
          <w:rFonts w:ascii="Times New Roman" w:eastAsiaTheme="minorHAnsi" w:hAnsi="Times New Roman"/>
          <w:color w:val="000000"/>
          <w:sz w:val="28"/>
          <w:szCs w:val="28"/>
        </w:rPr>
        <w:t>, что в виртуальном пространстве ответственность наступает по ре</w:t>
      </w:r>
      <w:r w:rsidR="00B11A14" w:rsidRPr="00B11A14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альным законам; </w:t>
      </w:r>
    </w:p>
    <w:p w:rsidR="00B11A14" w:rsidRDefault="00383621" w:rsidP="00CC7E62">
      <w:pPr>
        <w:numPr>
          <w:ilvl w:val="0"/>
          <w:numId w:val="18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8"/>
          <w:szCs w:val="28"/>
        </w:rPr>
      </w:pPr>
      <w:r w:rsidRPr="00B11A14">
        <w:rPr>
          <w:rFonts w:ascii="Times New Roman" w:eastAsiaTheme="minorHAnsi" w:hAnsi="Times New Roman"/>
          <w:color w:val="000000"/>
          <w:sz w:val="28"/>
          <w:szCs w:val="28"/>
        </w:rPr>
        <w:t>Уважительно</w:t>
      </w:r>
      <w:r w:rsidR="00B11A14" w:rsidRPr="00B11A14">
        <w:rPr>
          <w:rFonts w:ascii="Times New Roman" w:eastAsiaTheme="minorHAnsi" w:hAnsi="Times New Roman"/>
          <w:color w:val="000000"/>
          <w:sz w:val="28"/>
          <w:szCs w:val="28"/>
        </w:rPr>
        <w:t xml:space="preserve"> и добросовестно относитесь к другим пользователям сети Интернет. </w:t>
      </w: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11A14" w:rsidRDefault="00B11A14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B613C" w:rsidRPr="004D2A25" w:rsidRDefault="001B613C" w:rsidP="00CC7E62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noProof/>
          <w:color w:val="000000"/>
          <w:sz w:val="28"/>
          <w:szCs w:val="28"/>
          <w:lang w:eastAsia="ru-RU"/>
        </w:rPr>
      </w:pPr>
      <w:r w:rsidRPr="001B613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9441D" wp14:editId="3A86FEA7">
                <wp:simplePos x="0" y="0"/>
                <wp:positionH relativeFrom="column">
                  <wp:posOffset>-124691</wp:posOffset>
                </wp:positionH>
                <wp:positionV relativeFrom="paragraph">
                  <wp:posOffset>138430</wp:posOffset>
                </wp:positionV>
                <wp:extent cx="4087091" cy="1136073"/>
                <wp:effectExtent l="0" t="0" r="27940" b="2603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091" cy="1136073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613C" w:rsidRPr="001B613C" w:rsidRDefault="001B613C" w:rsidP="001B613C">
                            <w:pPr>
                              <w:spacing w:line="240" w:lineRule="auto"/>
                              <w:rPr>
                                <w:rFonts w:ascii="Arial Black" w:hAnsi="Arial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0"/>
                                <w:szCs w:val="40"/>
                              </w:rPr>
                              <w:t>ЗДЕСЬ ВАМ ПОМОГУТ!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9441D" id="Скругленный прямоугольник 26" o:spid="_x0000_s1029" style="position:absolute;margin-left:-9.8pt;margin-top:10.9pt;width:321.8pt;height:8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" fillcolor="#066" strokecolor="window" strokeweight="1pt">
                <v:stroke joinstyle="miter"/>
                <v:textbox>
                  <w:txbxContent>
                    <w:p w:rsidR="001B613C" w:rsidRPr="001B613C" w:rsidRDefault="001B613C" w:rsidP="001B613C">
                      <w:pPr>
                        <w:spacing w:line="240" w:lineRule="auto"/>
                        <w:rPr>
                          <w:rFonts w:ascii="Arial Black" w:hAnsi="Arial Blac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40"/>
                          <w:szCs w:val="40"/>
                        </w:rPr>
                        <w:t>ЗДЕСЬ ВАМ ПОМОГУТ!</w:t>
                      </w:r>
                    </w:p>
                  </w:txbxContent>
                </v:textbox>
              </v:roundrect>
            </w:pict>
          </mc:Fallback>
        </mc:AlternateContent>
      </w:r>
      <w:r w:rsidRPr="00B11A14">
        <w:rPr>
          <w:rFonts w:ascii="Times New Roman" w:eastAsiaTheme="minorHAnsi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7E418B8" wp14:editId="349532B2">
            <wp:simplePos x="0" y="0"/>
            <wp:positionH relativeFrom="column">
              <wp:posOffset>4310380</wp:posOffset>
            </wp:positionH>
            <wp:positionV relativeFrom="paragraph">
              <wp:posOffset>348587</wp:posOffset>
            </wp:positionV>
            <wp:extent cx="2311890" cy="95694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AC6A710" wp14:editId="1203E6D5">
                <wp:simplePos x="0" y="0"/>
                <wp:positionH relativeFrom="column">
                  <wp:posOffset>-126480</wp:posOffset>
                </wp:positionH>
                <wp:positionV relativeFrom="paragraph">
                  <wp:posOffset>365010</wp:posOffset>
                </wp:positionV>
                <wp:extent cx="6746875" cy="941705"/>
                <wp:effectExtent l="0" t="0" r="15875" b="10795"/>
                <wp:wrapThrough wrapText="bothSides">
                  <wp:wrapPolygon edited="0">
                    <wp:start x="0" y="0"/>
                    <wp:lineTo x="0" y="21411"/>
                    <wp:lineTo x="21590" y="21411"/>
                    <wp:lineTo x="21590" y="0"/>
                    <wp:lineTo x="0" y="0"/>
                  </wp:wrapPolygon>
                </wp:wrapThrough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875" cy="941705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0">
                          <a:schemeClr val="lt1">
                            <a:alpha val="9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5FDF" id="Прямоугольник 25" o:spid="_x0000_s1026" style="position:absolute;margin-left:-9.95pt;margin-top:28.75pt;width:531.25pt;height:74.1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" fillcolor="#066" strokecolor="#5b9bd5 [3204]" strokeweight="1pt">
                <v:fill opacity="59110f"/>
                <w10:wrap type="through"/>
              </v:rect>
            </w:pict>
          </mc:Fallback>
        </mc:AlternateContent>
      </w:r>
    </w:p>
    <w:p w:rsidR="001B613C" w:rsidRPr="001B613C" w:rsidRDefault="001B613C" w:rsidP="00CC7E62">
      <w:pPr>
        <w:pStyle w:val="Pa6"/>
        <w:suppressAutoHyphens/>
        <w:spacing w:after="40"/>
        <w:jc w:val="center"/>
        <w:rPr>
          <w:color w:val="000000"/>
          <w:sz w:val="28"/>
          <w:szCs w:val="28"/>
        </w:rPr>
      </w:pPr>
      <w:r w:rsidRPr="001B613C">
        <w:rPr>
          <w:rStyle w:val="A00"/>
          <w:sz w:val="28"/>
          <w:szCs w:val="28"/>
        </w:rPr>
        <w:t>Федеральная служба по надзору в сфере связи, информационных технологий и массовых коммуникаций (Роскомнадзор)</w:t>
      </w:r>
      <w:r w:rsidRPr="001B613C">
        <w:rPr>
          <w:rStyle w:val="A00"/>
          <w:b w:val="0"/>
          <w:bCs w:val="0"/>
          <w:sz w:val="28"/>
          <w:szCs w:val="28"/>
        </w:rPr>
        <w:t xml:space="preserve">: </w:t>
      </w:r>
    </w:p>
    <w:p w:rsidR="001B613C" w:rsidRDefault="001B613C" w:rsidP="00CC7E62">
      <w:pPr>
        <w:pStyle w:val="Pa6"/>
        <w:suppressAutoHyphens/>
        <w:spacing w:after="40"/>
        <w:jc w:val="center"/>
        <w:rPr>
          <w:rStyle w:val="A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DE4BC07" wp14:editId="3B0E2FD6">
                <wp:simplePos x="0" y="0"/>
                <wp:positionH relativeFrom="column">
                  <wp:posOffset>-13335</wp:posOffset>
                </wp:positionH>
                <wp:positionV relativeFrom="paragraph">
                  <wp:posOffset>16972</wp:posOffset>
                </wp:positionV>
                <wp:extent cx="6442363" cy="1205346"/>
                <wp:effectExtent l="0" t="0" r="15875" b="139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1205346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613C" w:rsidRPr="001B613C" w:rsidRDefault="001B613C" w:rsidP="001B613C">
                            <w:pPr>
                              <w:pStyle w:val="Pa6"/>
                              <w:spacing w:after="40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B613C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Справочно-информационный центр: </w:t>
                            </w:r>
                          </w:p>
                          <w:p w:rsidR="001B613C" w:rsidRPr="001B613C" w:rsidRDefault="001B613C" w:rsidP="001B613C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B613C">
                              <w:rPr>
                                <w:rStyle w:val="A00"/>
                                <w:rFonts w:ascii="Times New Roman" w:hAnsi="Times New Roman"/>
                                <w:sz w:val="28"/>
                                <w:szCs w:val="28"/>
                              </w:rPr>
                              <w:t>8 (495) 983-33-93 (пн-чт 9:00-18:00, пт 9.00-16:45)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E4BC07" id="Прямоугольник 27" o:spid="_x0000_s1030" style="position:absolute;left:0;text-align:left;margin-left:-1.05pt;margin-top:1.35pt;width:507.25pt;height:94.9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" fillcolor="#099" strokecolor="#1f4d78 [1604]" strokeweight="1pt">
                <v:textbox>
                  <w:txbxContent>
                    <w:p w:rsidR="001B613C" w:rsidRPr="001B613C" w:rsidRDefault="001B613C" w:rsidP="001B613C">
                      <w:pPr>
                        <w:pStyle w:val="Pa6"/>
                        <w:spacing w:after="40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1B613C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 xml:space="preserve">Справочно-информационный центр: </w:t>
                      </w:r>
                    </w:p>
                    <w:p w:rsidR="001B613C" w:rsidRPr="001B613C" w:rsidRDefault="001B613C" w:rsidP="001B613C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B613C">
                        <w:rPr>
                          <w:rStyle w:val="A00"/>
                          <w:rFonts w:ascii="Times New Roman" w:hAnsi="Times New Roman"/>
                          <w:sz w:val="28"/>
                          <w:szCs w:val="28"/>
                        </w:rPr>
                        <w:t>8 (495) 983-33-93 (пн-чт 9:00-18:00, пт 9.00-16:45)</w:t>
                      </w:r>
                    </w:p>
                  </w:txbxContent>
                </v:textbox>
              </v:rect>
            </w:pict>
          </mc:Fallback>
        </mc:AlternateContent>
      </w:r>
      <w:r w:rsidRPr="001B613C">
        <w:rPr>
          <w:rStyle w:val="A00"/>
          <w:sz w:val="28"/>
          <w:szCs w:val="28"/>
        </w:rPr>
        <w:t xml:space="preserve"> </w:t>
      </w:r>
    </w:p>
    <w:p w:rsidR="001B613C" w:rsidRDefault="001B613C" w:rsidP="00CC7E62">
      <w:pPr>
        <w:pStyle w:val="Default"/>
        <w:suppressAutoHyphens/>
      </w:pPr>
    </w:p>
    <w:p w:rsidR="001B613C" w:rsidRDefault="001B613C" w:rsidP="00CC7E62">
      <w:pPr>
        <w:pStyle w:val="Default"/>
        <w:suppressAutoHyphens/>
      </w:pPr>
    </w:p>
    <w:p w:rsidR="001B613C" w:rsidRDefault="001B613C" w:rsidP="00CC7E62">
      <w:pPr>
        <w:pStyle w:val="Default"/>
        <w:suppressAutoHyphens/>
      </w:pPr>
    </w:p>
    <w:p w:rsidR="001B613C" w:rsidRDefault="001B613C" w:rsidP="00CC7E62">
      <w:pPr>
        <w:suppressAutoHyphens/>
      </w:pPr>
    </w:p>
    <w:p w:rsidR="001B613C" w:rsidRPr="001B613C" w:rsidRDefault="001B613C" w:rsidP="00CC7E62">
      <w:pPr>
        <w:pStyle w:val="Pa6"/>
        <w:suppressAutoHyphens/>
        <w:spacing w:after="40"/>
        <w:jc w:val="center"/>
        <w:rPr>
          <w:sz w:val="28"/>
          <w:szCs w:val="28"/>
        </w:rPr>
      </w:pPr>
      <w:r w:rsidRPr="001B613C">
        <w:rPr>
          <w:sz w:val="28"/>
          <w:szCs w:val="28"/>
        </w:rPr>
        <w:tab/>
      </w:r>
    </w:p>
    <w:p w:rsidR="001B613C" w:rsidRPr="001B613C" w:rsidRDefault="001B613C" w:rsidP="00CC7E62">
      <w:pPr>
        <w:pStyle w:val="Pa6"/>
        <w:suppressAutoHyphens/>
        <w:spacing w:after="40"/>
        <w:jc w:val="center"/>
        <w:rPr>
          <w:color w:val="000000"/>
          <w:sz w:val="28"/>
          <w:szCs w:val="28"/>
        </w:rPr>
      </w:pPr>
      <w:r w:rsidRPr="001B613C">
        <w:rPr>
          <w:b/>
          <w:bCs/>
          <w:color w:val="000000"/>
          <w:sz w:val="28"/>
          <w:szCs w:val="28"/>
        </w:rPr>
        <w:t xml:space="preserve">Управление Роскомнадзора по Волгоградской области </w:t>
      </w:r>
      <w:r>
        <w:rPr>
          <w:b/>
          <w:bCs/>
          <w:color w:val="000000"/>
          <w:sz w:val="28"/>
          <w:szCs w:val="28"/>
        </w:rPr>
        <w:t>и Республике Калмыкия</w:t>
      </w:r>
    </w:p>
    <w:p w:rsidR="004D2A25" w:rsidRDefault="001B613C" w:rsidP="00CC7E62">
      <w:pPr>
        <w:tabs>
          <w:tab w:val="left" w:pos="5716"/>
        </w:tabs>
        <w:suppressAutoHyphens/>
        <w:jc w:val="center"/>
        <w:rPr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2F673B0" wp14:editId="03C107F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2363" cy="1205346"/>
                <wp:effectExtent l="0" t="0" r="15875" b="139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1205346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613C" w:rsidRPr="001B613C" w:rsidRDefault="001B613C" w:rsidP="001B613C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1B613C">
                              <w:rPr>
                                <w:rStyle w:val="A00"/>
                                <w:sz w:val="28"/>
                                <w:szCs w:val="28"/>
                              </w:rPr>
                              <w:t>E-mail: </w:t>
                            </w:r>
                            <w:hyperlink r:id="rId19" w:history="1">
                              <w:r w:rsidRPr="001B613C">
                                <w:rPr>
                                  <w:rStyle w:val="A00"/>
                                  <w:sz w:val="28"/>
                                  <w:szCs w:val="28"/>
                                </w:rPr>
                                <w:t>rsockanc34@rkn.gov.ru</w:t>
                              </w:r>
                            </w:hyperlink>
                            <w:r w:rsidRPr="001B613C">
                              <w:rPr>
                                <w:rStyle w:val="A00"/>
                                <w:sz w:val="28"/>
                                <w:szCs w:val="28"/>
                              </w:rPr>
                              <w:br/>
                              <w:t>телефон: (8442) 96-88-77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F673B0" id="Прямоугольник 28" o:spid="_x0000_s1031" style="position:absolute;left:0;text-align:left;margin-left:0;margin-top:-.05pt;width:507.25pt;height:94.9pt;z-index:-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" fillcolor="#099" strokecolor="#1f4d78 [1604]" strokeweight="1pt">
                <v:textbox>
                  <w:txbxContent>
                    <w:p w:rsidR="001B613C" w:rsidRPr="001B613C" w:rsidRDefault="001B613C" w:rsidP="001B613C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1B613C">
                        <w:rPr>
                          <w:rStyle w:val="A00"/>
                          <w:sz w:val="28"/>
                          <w:szCs w:val="28"/>
                        </w:rPr>
                        <w:t>E-mail: </w:t>
                      </w:r>
                      <w:hyperlink r:id="rId20" w:history="1">
                        <w:r w:rsidRPr="001B613C">
                          <w:rPr>
                            <w:rStyle w:val="A00"/>
                            <w:sz w:val="28"/>
                            <w:szCs w:val="28"/>
                          </w:rPr>
                          <w:t>rsockanc34@rkn.gov.ru</w:t>
                        </w:r>
                      </w:hyperlink>
                      <w:r w:rsidRPr="001B613C">
                        <w:rPr>
                          <w:rStyle w:val="A00"/>
                          <w:sz w:val="28"/>
                          <w:szCs w:val="28"/>
                        </w:rPr>
                        <w:br/>
                        <w:t>телефон: (8442) 96-88-77</w:t>
                      </w:r>
                    </w:p>
                  </w:txbxContent>
                </v:textbox>
              </v:rect>
            </w:pict>
          </mc:Fallback>
        </mc:AlternateContent>
      </w:r>
    </w:p>
    <w:p w:rsidR="004D2A25" w:rsidRPr="004D2A25" w:rsidRDefault="004D2A25" w:rsidP="00CC7E62">
      <w:pPr>
        <w:suppressAutoHyphens/>
        <w:rPr>
          <w:sz w:val="28"/>
          <w:szCs w:val="28"/>
        </w:rPr>
      </w:pPr>
    </w:p>
    <w:p w:rsidR="004D2A25" w:rsidRDefault="004D2A25" w:rsidP="00CC7E62">
      <w:pPr>
        <w:suppressAutoHyphens/>
        <w:rPr>
          <w:sz w:val="28"/>
          <w:szCs w:val="28"/>
        </w:rPr>
      </w:pPr>
    </w:p>
    <w:p w:rsidR="004D2A25" w:rsidRDefault="004D2A25" w:rsidP="00CC7E62">
      <w:pPr>
        <w:suppressAutoHyphens/>
        <w:jc w:val="center"/>
        <w:rPr>
          <w:rFonts w:ascii="Times New Roman" w:eastAsiaTheme="minorHAnsi" w:hAnsi="Times New Roman"/>
          <w:color w:val="000000"/>
          <w:sz w:val="20"/>
          <w:szCs w:val="20"/>
        </w:rPr>
      </w:pPr>
    </w:p>
    <w:p w:rsidR="001B613C" w:rsidRDefault="004D2A25" w:rsidP="00CC7E62">
      <w:pPr>
        <w:suppressAutoHyphens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4D2A25">
        <w:rPr>
          <w:rFonts w:ascii="Times New Roman" w:eastAsiaTheme="minorHAnsi" w:hAnsi="Times New Roman"/>
          <w:color w:val="000000"/>
          <w:sz w:val="28"/>
          <w:szCs w:val="28"/>
        </w:rPr>
        <w:t xml:space="preserve">По обращениям, относительно деятельности мошеннических </w:t>
      </w:r>
      <w:r w:rsidR="00383621" w:rsidRPr="004D2A25">
        <w:rPr>
          <w:rFonts w:ascii="Times New Roman" w:eastAsiaTheme="minorHAnsi" w:hAnsi="Times New Roman"/>
          <w:color w:val="000000"/>
          <w:sz w:val="28"/>
          <w:szCs w:val="28"/>
        </w:rPr>
        <w:t>Интернет-ресурсов</w:t>
      </w:r>
      <w:r w:rsidRPr="004D2A25">
        <w:rPr>
          <w:rFonts w:ascii="Times New Roman" w:eastAsiaTheme="minorHAnsi" w:hAnsi="Times New Roman"/>
          <w:color w:val="000000"/>
          <w:sz w:val="28"/>
          <w:szCs w:val="28"/>
        </w:rPr>
        <w:t>, создания использования и распространения вредоносного про</w:t>
      </w:r>
      <w:r w:rsidRPr="004D2A25">
        <w:rPr>
          <w:rFonts w:ascii="Times New Roman" w:eastAsiaTheme="minorHAnsi" w:hAnsi="Times New Roman"/>
          <w:color w:val="000000"/>
          <w:sz w:val="28"/>
          <w:szCs w:val="28"/>
        </w:rPr>
        <w:softHyphen/>
        <w:t>граммного обеспечения, неправомерного доступа к компьютерной инфор</w:t>
      </w:r>
      <w:r w:rsidRPr="004D2A25">
        <w:rPr>
          <w:rFonts w:ascii="Times New Roman" w:eastAsiaTheme="minorHAnsi" w:hAnsi="Times New Roman"/>
          <w:color w:val="000000"/>
          <w:sz w:val="28"/>
          <w:szCs w:val="28"/>
        </w:rPr>
        <w:softHyphen/>
        <w:t xml:space="preserve">мации, хищениям, совершенным с использованием поддельных банковских карт, электронных платежных систем и систем </w:t>
      </w:r>
      <w:r w:rsidR="00383621" w:rsidRPr="004D2A25">
        <w:rPr>
          <w:rFonts w:ascii="Times New Roman" w:eastAsiaTheme="minorHAnsi" w:hAnsi="Times New Roman"/>
          <w:color w:val="000000"/>
          <w:sz w:val="28"/>
          <w:szCs w:val="28"/>
        </w:rPr>
        <w:t>дистанционного</w:t>
      </w:r>
      <w:r w:rsidRPr="004D2A25">
        <w:rPr>
          <w:rFonts w:ascii="Times New Roman" w:eastAsiaTheme="minorHAnsi" w:hAnsi="Times New Roman"/>
          <w:color w:val="000000"/>
          <w:sz w:val="28"/>
          <w:szCs w:val="28"/>
        </w:rPr>
        <w:t xml:space="preserve"> банковского обслуживания</w:t>
      </w:r>
    </w:p>
    <w:p w:rsidR="004D2A25" w:rsidRPr="004D2A25" w:rsidRDefault="004D2A25" w:rsidP="00CC7E62">
      <w:pPr>
        <w:suppressAutoHyphens/>
        <w:jc w:val="center"/>
        <w:rPr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74851B5" wp14:editId="5C738B28">
                <wp:simplePos x="0" y="0"/>
                <wp:positionH relativeFrom="column">
                  <wp:posOffset>346</wp:posOffset>
                </wp:positionH>
                <wp:positionV relativeFrom="paragraph">
                  <wp:posOffset>-520</wp:posOffset>
                </wp:positionV>
                <wp:extent cx="6442363" cy="2992582"/>
                <wp:effectExtent l="0" t="0" r="15875" b="1778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2992582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Следственное управление Следственного комитета Российской Федерации по Волгоградской области 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Телефон доверия: 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(8442) 23-66-83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Телефон: 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(8442) 24-26-95, 30-20-11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Факс: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 (8442) 23-92-40</w:t>
                            </w:r>
                          </w:p>
                          <w:p w:rsid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Адрес: 400005, г. Волгоград, ул. Мира, д. 24 А</w:t>
                            </w:r>
                          </w:p>
                          <w:p w:rsid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ГУ МВД России по Волгоградской области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 </w:t>
                            </w:r>
                            <w:r w:rsidRPr="004D2A25">
                              <w:rPr>
                                <w:rStyle w:val="A00"/>
                                <w:b w:val="0"/>
                                <w:sz w:val="28"/>
                                <w:szCs w:val="28"/>
                              </w:rPr>
                              <w:t>Дежурная часть ГУ МВД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4D2A25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 30-43-45, 33-24-71 (факс)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b w:val="0"/>
                                <w:sz w:val="28"/>
                                <w:szCs w:val="28"/>
                              </w:rPr>
                              <w:t>Телефон доверия ГУ МВД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- </w:t>
                            </w:r>
                            <w:r w:rsidRPr="004D2A25">
                              <w:rPr>
                                <w:rStyle w:val="A00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30-44-44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2A25">
                              <w:rPr>
                                <w:rStyle w:val="A00"/>
                                <w:b w:val="0"/>
                                <w:sz w:val="28"/>
                                <w:szCs w:val="28"/>
                              </w:rPr>
                              <w:t>Адрес: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400066, г.</w:t>
                            </w:r>
                            <w:r w:rsidR="00383621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Волгоград, ул.</w:t>
                            </w:r>
                            <w:r w:rsidR="00383621">
                              <w:rPr>
                                <w:rStyle w:val="A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2A25">
                              <w:rPr>
                                <w:rStyle w:val="A00"/>
                                <w:sz w:val="28"/>
                                <w:szCs w:val="28"/>
                              </w:rPr>
                              <w:t>Краснознаменская, 17 </w:t>
                            </w:r>
                          </w:p>
                          <w:p w:rsidR="004D2A25" w:rsidRPr="004D2A25" w:rsidRDefault="004D2A25" w:rsidP="004D2A25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0"/>
                                <w:sz w:val="28"/>
                                <w:szCs w:val="28"/>
                              </w:rPr>
                            </w:pPr>
                          </w:p>
                          <w:p w:rsidR="004D2A25" w:rsidRPr="004D2A25" w:rsidRDefault="004D2A25" w:rsidP="004D2A25">
                            <w:pPr>
                              <w:pStyle w:val="Defaul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851B5" id="Прямоугольник 29" o:spid="_x0000_s1032" style="position:absolute;left:0;text-align:left;margin-left:.05pt;margin-top:-.05pt;width:507.25pt;height:235.6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" fillcolor="#099" strokecolor="#1f4d78 [1604]" strokeweight="1pt">
                <v:textbox>
                  <w:txbxContent>
                    <w:p w:rsid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>
                        <w:rPr>
                          <w:rStyle w:val="A00"/>
                          <w:sz w:val="28"/>
                          <w:szCs w:val="28"/>
                        </w:rPr>
                        <w:t xml:space="preserve">Следственное управление Следственного комитета Российской Федерации по Волгоградской области 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>Телефон доверия: 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(8442) 23-66-83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>Телефон: 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(8442) 24-26-95, 30-20-11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>Факс: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 (8442) 23-92-40</w:t>
                      </w:r>
                    </w:p>
                    <w:p w:rsid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Адрес: 400005, г. Волгоград, ул. Мира, д. 24 А</w:t>
                      </w:r>
                    </w:p>
                    <w:p w:rsid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ГУ МВД России по Волгоградской области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 </w:t>
                      </w:r>
                      <w:r w:rsidRPr="004D2A25">
                        <w:rPr>
                          <w:rStyle w:val="A00"/>
                          <w:b w:val="0"/>
                          <w:sz w:val="28"/>
                          <w:szCs w:val="28"/>
                        </w:rPr>
                        <w:t>Дежурная часть ГУ МВД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 xml:space="preserve"> -</w:t>
                      </w:r>
                      <w:r w:rsidRPr="004D2A25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> 30-43-45, 33-24-71 (факс)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b w:val="0"/>
                          <w:sz w:val="28"/>
                          <w:szCs w:val="28"/>
                        </w:rPr>
                        <w:t>Телефон доверия ГУ МВД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 xml:space="preserve"> - </w:t>
                      </w:r>
                      <w:r w:rsidRPr="004D2A25">
                        <w:rPr>
                          <w:rStyle w:val="A00"/>
                          <w:b w:val="0"/>
                          <w:bCs w:val="0"/>
                          <w:sz w:val="28"/>
                          <w:szCs w:val="28"/>
                        </w:rPr>
                        <w:t>30-44-44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 xml:space="preserve"> </w:t>
                      </w:r>
                      <w:r w:rsidRPr="004D2A25">
                        <w:rPr>
                          <w:rStyle w:val="A00"/>
                          <w:b w:val="0"/>
                          <w:sz w:val="28"/>
                          <w:szCs w:val="28"/>
                        </w:rPr>
                        <w:t>Адрес: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 xml:space="preserve"> 400066, г.</w:t>
                      </w:r>
                      <w:r w:rsidR="00383621">
                        <w:rPr>
                          <w:rStyle w:val="A00"/>
                          <w:sz w:val="28"/>
                          <w:szCs w:val="28"/>
                        </w:rPr>
                        <w:t xml:space="preserve"> 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Волгоград, ул.</w:t>
                      </w:r>
                      <w:r w:rsidR="00383621">
                        <w:rPr>
                          <w:rStyle w:val="A00"/>
                          <w:sz w:val="28"/>
                          <w:szCs w:val="28"/>
                        </w:rPr>
                        <w:t xml:space="preserve"> </w:t>
                      </w:r>
                      <w:r w:rsidRPr="004D2A25">
                        <w:rPr>
                          <w:rStyle w:val="A00"/>
                          <w:sz w:val="28"/>
                          <w:szCs w:val="28"/>
                        </w:rPr>
                        <w:t>Краснознаменская, 17 </w:t>
                      </w:r>
                    </w:p>
                    <w:p w:rsidR="004D2A25" w:rsidRPr="004D2A25" w:rsidRDefault="004D2A25" w:rsidP="004D2A25">
                      <w:pPr>
                        <w:pStyle w:val="Pa6"/>
                        <w:spacing w:after="40"/>
                        <w:jc w:val="center"/>
                        <w:rPr>
                          <w:rStyle w:val="A00"/>
                          <w:sz w:val="28"/>
                          <w:szCs w:val="28"/>
                        </w:rPr>
                      </w:pPr>
                    </w:p>
                    <w:p w:rsidR="004D2A25" w:rsidRPr="004D2A25" w:rsidRDefault="004D2A25" w:rsidP="004D2A25">
                      <w:pPr>
                        <w:pStyle w:val="Default"/>
                      </w:pPr>
                    </w:p>
                  </w:txbxContent>
                </v:textbox>
              </v:rect>
            </w:pict>
          </mc:Fallback>
        </mc:AlternateContent>
      </w:r>
    </w:p>
    <w:sectPr w:rsidR="004D2A25" w:rsidRPr="004D2A25" w:rsidSect="008B16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CB6" w:rsidRDefault="00BA3CB6">
      <w:pPr>
        <w:spacing w:after="0" w:line="240" w:lineRule="auto"/>
      </w:pPr>
      <w:r>
        <w:separator/>
      </w:r>
    </w:p>
  </w:endnote>
  <w:endnote w:type="continuationSeparator" w:id="0">
    <w:p w:rsidR="00BA3CB6" w:rsidRDefault="00BA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bas Neue Cyrilli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ingdings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CB6" w:rsidRDefault="00BA3CB6">
      <w:pPr>
        <w:spacing w:after="0" w:line="240" w:lineRule="auto"/>
      </w:pPr>
      <w:r>
        <w:separator/>
      </w:r>
    </w:p>
  </w:footnote>
  <w:footnote w:type="continuationSeparator" w:id="0">
    <w:p w:rsidR="00BA3CB6" w:rsidRDefault="00BA3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1034F8F"/>
    <w:multiLevelType w:val="hybridMultilevel"/>
    <w:tmpl w:val="1461FA7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6F41E96"/>
    <w:multiLevelType w:val="hybridMultilevel"/>
    <w:tmpl w:val="BFB45A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2850C6"/>
    <w:multiLevelType w:val="hybridMultilevel"/>
    <w:tmpl w:val="965457E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72E9216"/>
    <w:multiLevelType w:val="hybridMultilevel"/>
    <w:tmpl w:val="2E3144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895F47C"/>
    <w:multiLevelType w:val="hybridMultilevel"/>
    <w:tmpl w:val="480F7E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588C12"/>
    <w:multiLevelType w:val="hybridMultilevel"/>
    <w:tmpl w:val="8F895D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A9681D"/>
    <w:multiLevelType w:val="hybridMultilevel"/>
    <w:tmpl w:val="BFBC3A74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2E2E1E"/>
    <w:multiLevelType w:val="hybridMultilevel"/>
    <w:tmpl w:val="FF10BB44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AA429C"/>
    <w:multiLevelType w:val="hybridMultilevel"/>
    <w:tmpl w:val="16704250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4A47A57"/>
    <w:multiLevelType w:val="hybridMultilevel"/>
    <w:tmpl w:val="637642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D01D7E"/>
    <w:multiLevelType w:val="hybridMultilevel"/>
    <w:tmpl w:val="46F484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9FC0400"/>
    <w:multiLevelType w:val="hybridMultilevel"/>
    <w:tmpl w:val="284AF5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3D422A"/>
    <w:multiLevelType w:val="hybridMultilevel"/>
    <w:tmpl w:val="0944CB2A"/>
    <w:lvl w:ilvl="0" w:tplc="E522E8D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D0469D9"/>
    <w:multiLevelType w:val="hybridMultilevel"/>
    <w:tmpl w:val="196A4072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05FE384"/>
    <w:multiLevelType w:val="hybridMultilevel"/>
    <w:tmpl w:val="DE86F46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2BC4B3D"/>
    <w:multiLevelType w:val="hybridMultilevel"/>
    <w:tmpl w:val="3F4E059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42A5C8E"/>
    <w:multiLevelType w:val="hybridMultilevel"/>
    <w:tmpl w:val="150013B0"/>
    <w:lvl w:ilvl="0" w:tplc="4C828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0D19F8"/>
    <w:multiLevelType w:val="hybridMultilevel"/>
    <w:tmpl w:val="F4529AA4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DFF1E34"/>
    <w:multiLevelType w:val="hybridMultilevel"/>
    <w:tmpl w:val="96BEF0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2587C7F"/>
    <w:multiLevelType w:val="hybridMultilevel"/>
    <w:tmpl w:val="0EF0642A"/>
    <w:lvl w:ilvl="0" w:tplc="E522E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5F1751B"/>
    <w:multiLevelType w:val="multilevel"/>
    <w:tmpl w:val="C9CC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05A5B8"/>
    <w:multiLevelType w:val="hybridMultilevel"/>
    <w:tmpl w:val="3F41C1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5E215A2"/>
    <w:multiLevelType w:val="hybridMultilevel"/>
    <w:tmpl w:val="9A4E47EA"/>
    <w:lvl w:ilvl="0" w:tplc="78302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29856A"/>
    <w:multiLevelType w:val="hybridMultilevel"/>
    <w:tmpl w:val="496287E8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79B8CD1"/>
    <w:multiLevelType w:val="hybridMultilevel"/>
    <w:tmpl w:val="2AC83F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9EE11A0"/>
    <w:multiLevelType w:val="hybridMultilevel"/>
    <w:tmpl w:val="05921D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3602C54"/>
    <w:multiLevelType w:val="hybridMultilevel"/>
    <w:tmpl w:val="DEC61570"/>
    <w:lvl w:ilvl="0" w:tplc="E522E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2B7900"/>
    <w:multiLevelType w:val="hybridMultilevel"/>
    <w:tmpl w:val="1DD846EA"/>
    <w:lvl w:ilvl="0" w:tplc="73003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E0426D"/>
    <w:multiLevelType w:val="hybridMultilevel"/>
    <w:tmpl w:val="6F0C6E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11E4DE5"/>
    <w:multiLevelType w:val="hybridMultilevel"/>
    <w:tmpl w:val="3FA4EA60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C5066CA"/>
    <w:multiLevelType w:val="hybridMultilevel"/>
    <w:tmpl w:val="D9E60D5A"/>
    <w:lvl w:ilvl="0" w:tplc="B80AF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24"/>
  </w:num>
  <w:num w:numId="5">
    <w:abstractNumId w:val="28"/>
  </w:num>
  <w:num w:numId="6">
    <w:abstractNumId w:val="5"/>
  </w:num>
  <w:num w:numId="7">
    <w:abstractNumId w:val="2"/>
  </w:num>
  <w:num w:numId="8">
    <w:abstractNumId w:val="4"/>
  </w:num>
  <w:num w:numId="9">
    <w:abstractNumId w:val="18"/>
  </w:num>
  <w:num w:numId="10">
    <w:abstractNumId w:val="13"/>
  </w:num>
  <w:num w:numId="11">
    <w:abstractNumId w:val="25"/>
  </w:num>
  <w:num w:numId="12">
    <w:abstractNumId w:val="14"/>
  </w:num>
  <w:num w:numId="13">
    <w:abstractNumId w:val="3"/>
  </w:num>
  <w:num w:numId="14">
    <w:abstractNumId w:val="21"/>
  </w:num>
  <w:num w:numId="15">
    <w:abstractNumId w:val="17"/>
  </w:num>
  <w:num w:numId="16">
    <w:abstractNumId w:val="6"/>
  </w:num>
  <w:num w:numId="17">
    <w:abstractNumId w:val="29"/>
  </w:num>
  <w:num w:numId="18">
    <w:abstractNumId w:val="8"/>
  </w:num>
  <w:num w:numId="19">
    <w:abstractNumId w:val="27"/>
  </w:num>
  <w:num w:numId="20">
    <w:abstractNumId w:val="11"/>
  </w:num>
  <w:num w:numId="21">
    <w:abstractNumId w:val="22"/>
  </w:num>
  <w:num w:numId="22">
    <w:abstractNumId w:val="10"/>
  </w:num>
  <w:num w:numId="23">
    <w:abstractNumId w:val="16"/>
  </w:num>
  <w:num w:numId="24">
    <w:abstractNumId w:val="15"/>
  </w:num>
  <w:num w:numId="25">
    <w:abstractNumId w:val="30"/>
  </w:num>
  <w:num w:numId="26">
    <w:abstractNumId w:val="9"/>
  </w:num>
  <w:num w:numId="27">
    <w:abstractNumId w:val="19"/>
  </w:num>
  <w:num w:numId="28">
    <w:abstractNumId w:val="12"/>
  </w:num>
  <w:num w:numId="29">
    <w:abstractNumId w:val="26"/>
  </w:num>
  <w:num w:numId="30">
    <w:abstractNumId w:val="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EB"/>
    <w:rsid w:val="001B613C"/>
    <w:rsid w:val="00383621"/>
    <w:rsid w:val="004D2A25"/>
    <w:rsid w:val="005226D3"/>
    <w:rsid w:val="008B16EB"/>
    <w:rsid w:val="00B11A14"/>
    <w:rsid w:val="00BA3CB6"/>
    <w:rsid w:val="00CC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379DD-6A0C-4248-AA5D-DC7C48A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6E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D2A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B16EB"/>
    <w:rPr>
      <w:i/>
      <w:iCs/>
    </w:rPr>
  </w:style>
  <w:style w:type="paragraph" w:customStyle="1" w:styleId="Default">
    <w:name w:val="Default"/>
    <w:rsid w:val="008B16EB"/>
    <w:pPr>
      <w:autoSpaceDE w:val="0"/>
      <w:autoSpaceDN w:val="0"/>
      <w:adjustRightInd w:val="0"/>
      <w:spacing w:after="0" w:line="240" w:lineRule="auto"/>
    </w:pPr>
    <w:rPr>
      <w:rFonts w:ascii="Bebas Neue Cyrillic" w:hAnsi="Bebas Neue Cyrillic" w:cs="Bebas Neue Cyrillic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B16EB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8B16EB"/>
    <w:rPr>
      <w:rFonts w:cs="Bebas Neue Cyrillic"/>
      <w:color w:val="000000"/>
      <w:sz w:val="50"/>
      <w:szCs w:val="50"/>
    </w:rPr>
  </w:style>
  <w:style w:type="character" w:customStyle="1" w:styleId="A5">
    <w:name w:val="A5"/>
    <w:uiPriority w:val="99"/>
    <w:rsid w:val="008B16EB"/>
    <w:rPr>
      <w:color w:val="000000"/>
      <w:sz w:val="18"/>
      <w:szCs w:val="18"/>
    </w:rPr>
  </w:style>
  <w:style w:type="paragraph" w:styleId="a4">
    <w:name w:val="caption"/>
    <w:basedOn w:val="a"/>
    <w:next w:val="a"/>
    <w:uiPriority w:val="35"/>
    <w:unhideWhenUsed/>
    <w:qFormat/>
    <w:rsid w:val="00B11A1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13">
    <w:name w:val="Pa13"/>
    <w:basedOn w:val="Default"/>
    <w:next w:val="Default"/>
    <w:uiPriority w:val="99"/>
    <w:rsid w:val="00B11A14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B11A14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B11A14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B11A14"/>
    <w:pPr>
      <w:spacing w:line="241" w:lineRule="atLeast"/>
    </w:pPr>
    <w:rPr>
      <w:rFonts w:ascii="Times New Roman" w:hAnsi="Times New Roman" w:cs="Times New Roman"/>
      <w:color w:val="auto"/>
    </w:rPr>
  </w:style>
  <w:style w:type="paragraph" w:styleId="a6">
    <w:name w:val="List Paragraph"/>
    <w:basedOn w:val="a"/>
    <w:uiPriority w:val="34"/>
    <w:qFormat/>
    <w:rsid w:val="00B11A14"/>
    <w:pPr>
      <w:ind w:left="720"/>
      <w:contextualSpacing/>
    </w:pPr>
  </w:style>
  <w:style w:type="character" w:customStyle="1" w:styleId="A9">
    <w:name w:val="A9"/>
    <w:uiPriority w:val="99"/>
    <w:rsid w:val="00B11A14"/>
    <w:rPr>
      <w:rFonts w:ascii="ingdings" w:eastAsia="ingdings" w:cs="ingdings"/>
      <w:color w:val="000000"/>
      <w:sz w:val="18"/>
      <w:szCs w:val="18"/>
    </w:rPr>
  </w:style>
  <w:style w:type="paragraph" w:customStyle="1" w:styleId="Pa19">
    <w:name w:val="Pa19"/>
    <w:basedOn w:val="Default"/>
    <w:next w:val="Default"/>
    <w:uiPriority w:val="99"/>
    <w:rsid w:val="00B11A14"/>
    <w:pPr>
      <w:spacing w:line="241" w:lineRule="atLeast"/>
    </w:pPr>
    <w:rPr>
      <w:rFonts w:ascii="Times New Roman" w:hAnsi="Times New Roman"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1B613C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A00">
    <w:name w:val="A0"/>
    <w:uiPriority w:val="99"/>
    <w:rsid w:val="001B613C"/>
    <w:rPr>
      <w:b/>
      <w:bCs/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B613C"/>
    <w:pPr>
      <w:spacing w:line="241" w:lineRule="atLeast"/>
    </w:pPr>
    <w:rPr>
      <w:rFonts w:ascii="Times New Roman" w:hAnsi="Times New Roman" w:cs="Times New Roman"/>
      <w:color w:val="auto"/>
    </w:rPr>
  </w:style>
  <w:style w:type="character" w:styleId="a7">
    <w:name w:val="Strong"/>
    <w:basedOn w:val="a0"/>
    <w:uiPriority w:val="22"/>
    <w:qFormat/>
    <w:rsid w:val="001B613C"/>
    <w:rPr>
      <w:b/>
      <w:bCs/>
    </w:rPr>
  </w:style>
  <w:style w:type="character" w:styleId="a8">
    <w:name w:val="Hyperlink"/>
    <w:basedOn w:val="a0"/>
    <w:uiPriority w:val="99"/>
    <w:semiHidden/>
    <w:unhideWhenUsed/>
    <w:rsid w:val="001B613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D2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0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6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diagramLayout" Target="diagrams/layout1.xml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yperlink" Target="mailto:rsockanc34@rkn.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image" Target="media/image4.jpeg"/><Relationship Id="rId19" Type="http://schemas.openxmlformats.org/officeDocument/2006/relationships/hyperlink" Target="mailto:rsockanc34@rkn.gov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78A1F0-0B61-41A3-A255-15B8A8AF1C5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</dgm:pt>
    <dgm:pt modelId="{6E66F9DD-6E34-448F-A8E7-A177BE2C800F}">
      <dgm:prSet phldrT="[Текст]" custT="1"/>
      <dgm:spPr>
        <a:solidFill>
          <a:srgbClr val="006666"/>
        </a:solidFill>
      </dgm:spPr>
      <dgm:t>
        <a:bodyPr/>
        <a:lstStyle/>
        <a:p>
          <a:r>
            <a:rPr lang="ru-RU" sz="2500">
              <a:solidFill>
                <a:schemeClr val="bg1"/>
              </a:solidFill>
              <a:latin typeface="Arial Black" panose="020B0A04020102020204" pitchFamily="34" charset="0"/>
            </a:rPr>
            <a:t>Введение</a:t>
          </a:r>
        </a:p>
      </dgm:t>
    </dgm:pt>
    <dgm:pt modelId="{48E8813C-12B8-402C-8833-8C904A0C1AEF}" type="parTrans" cxnId="{6F651A5A-51F8-4D3C-8034-0AF03806E01B}">
      <dgm:prSet/>
      <dgm:spPr/>
      <dgm:t>
        <a:bodyPr/>
        <a:lstStyle/>
        <a:p>
          <a:endParaRPr lang="ru-RU">
            <a:solidFill>
              <a:srgbClr val="006666"/>
            </a:solidFill>
          </a:endParaRPr>
        </a:p>
      </dgm:t>
    </dgm:pt>
    <dgm:pt modelId="{5B60882B-5C25-4A5A-AC48-2C23239144E1}" type="sibTrans" cxnId="{6F651A5A-51F8-4D3C-8034-0AF03806E01B}">
      <dgm:prSet/>
      <dgm:spPr/>
      <dgm:t>
        <a:bodyPr/>
        <a:lstStyle/>
        <a:p>
          <a:endParaRPr lang="ru-RU">
            <a:solidFill>
              <a:srgbClr val="006666"/>
            </a:solidFill>
          </a:endParaRPr>
        </a:p>
      </dgm:t>
    </dgm:pt>
    <dgm:pt modelId="{E0EFB235-DEDD-469D-A249-33E13B346D6D}" type="pres">
      <dgm:prSet presAssocID="{5B78A1F0-0B61-41A3-A255-15B8A8AF1C53}" presName="linear" presStyleCnt="0">
        <dgm:presLayoutVars>
          <dgm:dir/>
          <dgm:animLvl val="lvl"/>
          <dgm:resizeHandles val="exact"/>
        </dgm:presLayoutVars>
      </dgm:prSet>
      <dgm:spPr/>
    </dgm:pt>
    <dgm:pt modelId="{FE4B94B8-AA3E-4500-881B-B39A8BB76D27}" type="pres">
      <dgm:prSet presAssocID="{6E66F9DD-6E34-448F-A8E7-A177BE2C800F}" presName="parentLin" presStyleCnt="0"/>
      <dgm:spPr/>
    </dgm:pt>
    <dgm:pt modelId="{F0C5A655-F45D-49AE-9400-637378E58E22}" type="pres">
      <dgm:prSet presAssocID="{6E66F9DD-6E34-448F-A8E7-A177BE2C800F}" presName="parentLeftMargin" presStyleLbl="node1" presStyleIdx="0" presStyleCnt="1"/>
      <dgm:spPr/>
      <dgm:t>
        <a:bodyPr/>
        <a:lstStyle/>
        <a:p>
          <a:endParaRPr lang="ru-RU"/>
        </a:p>
      </dgm:t>
    </dgm:pt>
    <dgm:pt modelId="{F3F60A7C-196D-4F5C-8766-36EB6B0AABF1}" type="pres">
      <dgm:prSet presAssocID="{6E66F9DD-6E34-448F-A8E7-A177BE2C800F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16ED11-FD18-4FCC-B5F8-E04812539935}" type="pres">
      <dgm:prSet presAssocID="{6E66F9DD-6E34-448F-A8E7-A177BE2C800F}" presName="negativeSpace" presStyleCnt="0"/>
      <dgm:spPr/>
    </dgm:pt>
    <dgm:pt modelId="{B8478913-0529-4CE1-AAE6-E38FA59D7A28}" type="pres">
      <dgm:prSet presAssocID="{6E66F9DD-6E34-448F-A8E7-A177BE2C800F}" presName="childText" presStyleLbl="conFgAcc1" presStyleIdx="0" presStyleCnt="1">
        <dgm:presLayoutVars>
          <dgm:bulletEnabled val="1"/>
        </dgm:presLayoutVars>
      </dgm:prSet>
      <dgm:spPr>
        <a:solidFill>
          <a:srgbClr val="006666">
            <a:alpha val="90000"/>
          </a:srgbClr>
        </a:solidFill>
      </dgm:spPr>
      <dgm:t>
        <a:bodyPr/>
        <a:lstStyle/>
        <a:p>
          <a:endParaRPr lang="ru-RU"/>
        </a:p>
      </dgm:t>
    </dgm:pt>
  </dgm:ptLst>
  <dgm:cxnLst>
    <dgm:cxn modelId="{E7AFE3E3-14EC-4A20-A414-586BFC4D7257}" type="presOf" srcId="{6E66F9DD-6E34-448F-A8E7-A177BE2C800F}" destId="{F0C5A655-F45D-49AE-9400-637378E58E22}" srcOrd="0" destOrd="0" presId="urn:microsoft.com/office/officeart/2005/8/layout/list1"/>
    <dgm:cxn modelId="{BAB7DD2B-2B71-4B80-A948-00945DA0EAAD}" type="presOf" srcId="{5B78A1F0-0B61-41A3-A255-15B8A8AF1C53}" destId="{E0EFB235-DEDD-469D-A249-33E13B346D6D}" srcOrd="0" destOrd="0" presId="urn:microsoft.com/office/officeart/2005/8/layout/list1"/>
    <dgm:cxn modelId="{6F651A5A-51F8-4D3C-8034-0AF03806E01B}" srcId="{5B78A1F0-0B61-41A3-A255-15B8A8AF1C53}" destId="{6E66F9DD-6E34-448F-A8E7-A177BE2C800F}" srcOrd="0" destOrd="0" parTransId="{48E8813C-12B8-402C-8833-8C904A0C1AEF}" sibTransId="{5B60882B-5C25-4A5A-AC48-2C23239144E1}"/>
    <dgm:cxn modelId="{70F6BBBF-CAC4-4848-8C3F-3FE2A623EFAF}" type="presOf" srcId="{6E66F9DD-6E34-448F-A8E7-A177BE2C800F}" destId="{F3F60A7C-196D-4F5C-8766-36EB6B0AABF1}" srcOrd="1" destOrd="0" presId="urn:microsoft.com/office/officeart/2005/8/layout/list1"/>
    <dgm:cxn modelId="{03BEED2A-7946-4D8E-AA57-6729A29443BC}" type="presParOf" srcId="{E0EFB235-DEDD-469D-A249-33E13B346D6D}" destId="{FE4B94B8-AA3E-4500-881B-B39A8BB76D27}" srcOrd="0" destOrd="0" presId="urn:microsoft.com/office/officeart/2005/8/layout/list1"/>
    <dgm:cxn modelId="{909F8BDA-E2DD-44DB-A858-DEC7B5E17EDF}" type="presParOf" srcId="{FE4B94B8-AA3E-4500-881B-B39A8BB76D27}" destId="{F0C5A655-F45D-49AE-9400-637378E58E22}" srcOrd="0" destOrd="0" presId="urn:microsoft.com/office/officeart/2005/8/layout/list1"/>
    <dgm:cxn modelId="{5EEFE290-756D-4873-BFFD-4BAFF0E10889}" type="presParOf" srcId="{FE4B94B8-AA3E-4500-881B-B39A8BB76D27}" destId="{F3F60A7C-196D-4F5C-8766-36EB6B0AABF1}" srcOrd="1" destOrd="0" presId="urn:microsoft.com/office/officeart/2005/8/layout/list1"/>
    <dgm:cxn modelId="{2913CDAC-6B34-4EA7-B801-B772ED2CE26B}" type="presParOf" srcId="{E0EFB235-DEDD-469D-A249-33E13B346D6D}" destId="{9F16ED11-FD18-4FCC-B5F8-E04812539935}" srcOrd="1" destOrd="0" presId="urn:microsoft.com/office/officeart/2005/8/layout/list1"/>
    <dgm:cxn modelId="{24430C73-CCBE-4F3D-97BD-2BB239E3EA05}" type="presParOf" srcId="{E0EFB235-DEDD-469D-A249-33E13B346D6D}" destId="{B8478913-0529-4CE1-AAE6-E38FA59D7A28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478913-0529-4CE1-AAE6-E38FA59D7A28}">
      <dsp:nvSpPr>
        <dsp:cNvPr id="0" name=""/>
        <dsp:cNvSpPr/>
      </dsp:nvSpPr>
      <dsp:spPr>
        <a:xfrm>
          <a:off x="0" y="248585"/>
          <a:ext cx="6480174" cy="403200"/>
        </a:xfrm>
        <a:prstGeom prst="rect">
          <a:avLst/>
        </a:prstGeom>
        <a:solidFill>
          <a:srgbClr val="006666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F60A7C-196D-4F5C-8766-36EB6B0AABF1}">
      <dsp:nvSpPr>
        <dsp:cNvPr id="0" name=""/>
        <dsp:cNvSpPr/>
      </dsp:nvSpPr>
      <dsp:spPr>
        <a:xfrm>
          <a:off x="324008" y="12424"/>
          <a:ext cx="4536122" cy="472320"/>
        </a:xfrm>
        <a:prstGeom prst="roundRect">
          <a:avLst/>
        </a:prstGeom>
        <a:solidFill>
          <a:srgbClr val="00666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5" tIns="0" rIns="171455" bIns="0" numCol="1" spcCol="1270" anchor="ctr" anchorCtr="0">
          <a:noAutofit/>
        </a:bodyPr>
        <a:lstStyle/>
        <a:p>
          <a:pPr lvl="0" algn="l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>
              <a:solidFill>
                <a:schemeClr val="bg1"/>
              </a:solidFill>
              <a:latin typeface="Arial Black" panose="020B0A04020102020204" pitchFamily="34" charset="0"/>
            </a:rPr>
            <a:t>Введение</a:t>
          </a:r>
        </a:p>
      </dsp:txBody>
      <dsp:txXfrm>
        <a:off x="347065" y="35481"/>
        <a:ext cx="4490008" cy="4262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3918</Words>
  <Characters>22338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Нечепуренко Светлана Викторовна</dc:creator>
  <cp:keywords/>
  <dc:description/>
  <cp:lastModifiedBy>Нечепуренко Светлана Викторовна</cp:lastModifiedBy>
  <cp:revision>4</cp:revision>
  <dcterms:created xsi:type="dcterms:W3CDTF">2021-05-24T11:05:00Z</dcterms:created>
  <dcterms:modified xsi:type="dcterms:W3CDTF">2021-05-26T07:46:00Z</dcterms:modified>
</cp:coreProperties>
</file>