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AD" w:rsidRPr="001001E9" w:rsidRDefault="003800AD" w:rsidP="001001E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Default="003800AD" w:rsidP="00A70D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D63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</w:t>
      </w:r>
      <w:r w:rsidRPr="00A70D63">
        <w:rPr>
          <w:rFonts w:ascii="Times New Roman" w:hAnsi="Times New Roman" w:cs="Times New Roman"/>
          <w:sz w:val="24"/>
          <w:szCs w:val="24"/>
        </w:rPr>
        <w:t xml:space="preserve"> </w:t>
      </w:r>
      <w:r w:rsidRPr="00A70D63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профессиональное </w:t>
      </w:r>
    </w:p>
    <w:p w:rsidR="003800AD" w:rsidRPr="00A70D63" w:rsidRDefault="003800AD" w:rsidP="00A70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D63">
        <w:rPr>
          <w:rFonts w:ascii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3800AD" w:rsidRPr="00A70D63" w:rsidRDefault="003800AD" w:rsidP="00A70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D63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A70D63">
        <w:rPr>
          <w:rFonts w:ascii="Times New Roman" w:hAnsi="Times New Roman" w:cs="Times New Roman"/>
          <w:b/>
          <w:bCs/>
          <w:sz w:val="24"/>
          <w:szCs w:val="24"/>
        </w:rPr>
        <w:t>Жирновский</w:t>
      </w:r>
      <w:proofErr w:type="spellEnd"/>
      <w:r w:rsidRPr="00A70D63">
        <w:rPr>
          <w:rFonts w:ascii="Times New Roman" w:hAnsi="Times New Roman" w:cs="Times New Roman"/>
          <w:b/>
          <w:bCs/>
          <w:sz w:val="24"/>
          <w:szCs w:val="24"/>
        </w:rPr>
        <w:t xml:space="preserve"> нефтяной техникум»</w:t>
      </w: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370" w:lineRule="exact"/>
        <w:rPr>
          <w:sz w:val="24"/>
          <w:szCs w:val="24"/>
        </w:rPr>
      </w:pPr>
    </w:p>
    <w:p w:rsidR="003800AD" w:rsidRDefault="003800AD" w:rsidP="00A70D63">
      <w:pPr>
        <w:spacing w:line="2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Pr="00736F5A" w:rsidRDefault="003800AD" w:rsidP="00736F5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6F5A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3800AD" w:rsidRPr="00736F5A" w:rsidRDefault="003800AD" w:rsidP="00736F5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36F5A">
        <w:rPr>
          <w:rFonts w:ascii="Times New Roman" w:hAnsi="Times New Roman" w:cs="Times New Roman"/>
          <w:sz w:val="24"/>
          <w:szCs w:val="24"/>
        </w:rPr>
        <w:t>для практических заданий</w:t>
      </w:r>
    </w:p>
    <w:p w:rsidR="003800AD" w:rsidRPr="00736F5A" w:rsidRDefault="003800AD" w:rsidP="00736F5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учебной дисциплине ОП.01</w:t>
      </w:r>
    </w:p>
    <w:p w:rsidR="003800AD" w:rsidRPr="00736F5A" w:rsidRDefault="003800AD" w:rsidP="00736F5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6F5A">
        <w:rPr>
          <w:rFonts w:ascii="Times New Roman" w:hAnsi="Times New Roman" w:cs="Times New Roman"/>
          <w:b/>
          <w:bCs/>
          <w:sz w:val="24"/>
          <w:szCs w:val="24"/>
        </w:rPr>
        <w:t xml:space="preserve">ОСНОВЫ </w:t>
      </w:r>
      <w:r>
        <w:rPr>
          <w:rFonts w:ascii="Times New Roman" w:hAnsi="Times New Roman" w:cs="Times New Roman"/>
          <w:b/>
          <w:bCs/>
          <w:sz w:val="24"/>
          <w:szCs w:val="24"/>
        </w:rPr>
        <w:t>МАТЕРИАЛОВЕДЕНИЯ</w:t>
      </w:r>
    </w:p>
    <w:p w:rsidR="003800AD" w:rsidRPr="00736F5A" w:rsidRDefault="003800AD" w:rsidP="00736F5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36F5A">
        <w:rPr>
          <w:rFonts w:ascii="Times New Roman" w:hAnsi="Times New Roman" w:cs="Times New Roman"/>
          <w:sz w:val="24"/>
          <w:szCs w:val="24"/>
        </w:rPr>
        <w:t>для студентов 1 курса по профессии</w:t>
      </w:r>
    </w:p>
    <w:p w:rsidR="003800AD" w:rsidRPr="00736F5A" w:rsidRDefault="003800AD" w:rsidP="00736F5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36F5A">
        <w:rPr>
          <w:rFonts w:ascii="Times New Roman" w:hAnsi="Times New Roman" w:cs="Times New Roman"/>
          <w:sz w:val="24"/>
          <w:szCs w:val="24"/>
        </w:rPr>
        <w:t>08.01.08. Мастер отделочных строительных работ</w:t>
      </w:r>
    </w:p>
    <w:p w:rsidR="003800AD" w:rsidRPr="00E22A6C" w:rsidRDefault="003800AD" w:rsidP="00A70D63">
      <w:pPr>
        <w:spacing w:line="200" w:lineRule="exact"/>
        <w:rPr>
          <w:sz w:val="28"/>
          <w:szCs w:val="28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spacing w:line="200" w:lineRule="exact"/>
        <w:rPr>
          <w:sz w:val="24"/>
          <w:szCs w:val="24"/>
        </w:rPr>
      </w:pPr>
    </w:p>
    <w:p w:rsidR="003800AD" w:rsidRDefault="003800AD" w:rsidP="00A70D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3800AD" w:rsidRDefault="003800AD" w:rsidP="00A70D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3800AD" w:rsidRDefault="003800AD" w:rsidP="00A70D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3800AD" w:rsidRDefault="003800AD" w:rsidP="00A70D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3800AD" w:rsidRDefault="003800AD" w:rsidP="00A70D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396A0E" w:rsidRDefault="00396A0E" w:rsidP="00A70D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6C2EC8" w:rsidRDefault="006C2EC8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0" name="Рисунок 20" descr="C:\Users\Oksana\Desktop\мп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ksana\Desktop\мп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EC8" w:rsidRDefault="006C2EC8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C2EC8" w:rsidRDefault="006C2EC8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C2EC8" w:rsidRDefault="006C2EC8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C2EC8" w:rsidRDefault="006C2EC8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C2EC8" w:rsidRDefault="006C2EC8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C2EC8" w:rsidRDefault="006C2EC8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Default="003800AD" w:rsidP="006403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:rsidR="00B7697E" w:rsidRDefault="00B7697E" w:rsidP="005A355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7697E" w:rsidRPr="005A3375" w:rsidRDefault="00B7697E" w:rsidP="005A355B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5A3375" w:rsidRDefault="00B7697E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3800AD" w:rsidRPr="005A3375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Практическая работа № 1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. Определение сроков схватывания гипса.</w:t>
      </w:r>
    </w:p>
    <w:p w:rsidR="003800AD" w:rsidRPr="005A3375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Практическая работа № 2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. Определение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различных 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 вяжущих по внешним признакам.</w:t>
      </w:r>
    </w:p>
    <w:p w:rsidR="003800AD" w:rsidRPr="005A3375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Практическая работа № 3. Определение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 зернового состав и модуля крупности песка.</w:t>
      </w:r>
    </w:p>
    <w:p w:rsidR="003800AD" w:rsidRPr="005A3375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Практическая работа № 4.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по внешнему виду и описание заполнителей.</w:t>
      </w:r>
    </w:p>
    <w:p w:rsidR="003800AD" w:rsidRPr="005A3375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Практическая работа № 5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. Определение подвижности растворной смеси.</w:t>
      </w:r>
    </w:p>
    <w:p w:rsidR="003800AD" w:rsidRPr="005A3375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 Практическая работа № 6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. Определение состава раствора.</w:t>
      </w:r>
    </w:p>
    <w:p w:rsidR="003800AD" w:rsidRPr="005A3375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Практическая работа №7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. Составление таблицы</w:t>
      </w:r>
      <w:r w:rsidRPr="005A337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технических характеристик ГКЛ и ГВЛ.</w:t>
      </w:r>
    </w:p>
    <w:p w:rsidR="003800AD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 Практическая работа № 8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. Определение качества керамических плиток.</w:t>
      </w:r>
    </w:p>
    <w:p w:rsidR="00DE5340" w:rsidRPr="00DE5340" w:rsidRDefault="00DE5340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5340">
        <w:rPr>
          <w:rFonts w:ascii="Times New Roman" w:hAnsi="Times New Roman" w:cs="Times New Roman"/>
          <w:sz w:val="24"/>
          <w:szCs w:val="24"/>
        </w:rPr>
        <w:t>9. Практическая работа №9.Определение скорости гашения извести»</w:t>
      </w:r>
    </w:p>
    <w:p w:rsidR="003800AD" w:rsidRDefault="00DE5340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3800AD">
        <w:rPr>
          <w:rFonts w:ascii="Times New Roman" w:hAnsi="Times New Roman" w:cs="Times New Roman"/>
          <w:sz w:val="24"/>
          <w:szCs w:val="24"/>
          <w:lang w:eastAsia="ru-RU"/>
        </w:rPr>
        <w:t>. Практическ</w:t>
      </w:r>
      <w:r w:rsidR="003800AD" w:rsidRPr="005A3375">
        <w:rPr>
          <w:rFonts w:ascii="Times New Roman" w:hAnsi="Times New Roman" w:cs="Times New Roman"/>
          <w:sz w:val="24"/>
          <w:szCs w:val="24"/>
          <w:lang w:eastAsia="ru-RU"/>
        </w:rPr>
        <w:t>ая рабо</w:t>
      </w:r>
      <w:r>
        <w:rPr>
          <w:rFonts w:ascii="Times New Roman" w:hAnsi="Times New Roman" w:cs="Times New Roman"/>
          <w:sz w:val="24"/>
          <w:szCs w:val="24"/>
          <w:lang w:eastAsia="ru-RU"/>
        </w:rPr>
        <w:t>та № 10</w:t>
      </w:r>
      <w:r w:rsidR="003800A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756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800AD" w:rsidRPr="005A3375">
        <w:rPr>
          <w:rFonts w:ascii="Times New Roman" w:hAnsi="Times New Roman" w:cs="Times New Roman"/>
          <w:sz w:val="24"/>
          <w:szCs w:val="24"/>
          <w:lang w:eastAsia="ru-RU"/>
        </w:rPr>
        <w:t>Расчет керамичес</w:t>
      </w:r>
      <w:r w:rsidR="00975689">
        <w:rPr>
          <w:rFonts w:ascii="Times New Roman" w:hAnsi="Times New Roman" w:cs="Times New Roman"/>
          <w:sz w:val="24"/>
          <w:szCs w:val="24"/>
          <w:lang w:eastAsia="ru-RU"/>
        </w:rPr>
        <w:t>кой плитки в ряд и по диагонали</w:t>
      </w:r>
      <w:r w:rsidR="003800AD" w:rsidRPr="005A337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75689" w:rsidRDefault="00975689" w:rsidP="005A355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5689"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Практическая работа №11.</w:t>
      </w:r>
      <w:r w:rsidRPr="00975689">
        <w:rPr>
          <w:rFonts w:ascii="Times New Roman" w:hAnsi="Times New Roman" w:cs="Times New Roman"/>
          <w:sz w:val="24"/>
          <w:szCs w:val="24"/>
        </w:rPr>
        <w:t>Определение вида пигмента по внешним признакам</w:t>
      </w:r>
      <w:r w:rsidR="00B538AF">
        <w:rPr>
          <w:rFonts w:ascii="Times New Roman" w:hAnsi="Times New Roman" w:cs="Times New Roman"/>
          <w:sz w:val="24"/>
          <w:szCs w:val="24"/>
        </w:rPr>
        <w:t>.</w:t>
      </w:r>
    </w:p>
    <w:p w:rsidR="00396A0E" w:rsidRDefault="00396A0E" w:rsidP="005A355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</w:t>
      </w:r>
      <w:r w:rsidR="00F0500D">
        <w:rPr>
          <w:rFonts w:ascii="Times New Roman" w:hAnsi="Times New Roman" w:cs="Times New Roman"/>
          <w:sz w:val="24"/>
          <w:szCs w:val="24"/>
        </w:rPr>
        <w:t xml:space="preserve"> выполнения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8AF" w:rsidRPr="00975689" w:rsidRDefault="00F0500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Рекомендуемая литература</w:t>
      </w:r>
      <w:r w:rsidR="00396A0E">
        <w:rPr>
          <w:rFonts w:ascii="Times New Roman" w:hAnsi="Times New Roman" w:cs="Times New Roman"/>
          <w:sz w:val="24"/>
          <w:szCs w:val="24"/>
        </w:rPr>
        <w:t>.</w:t>
      </w:r>
    </w:p>
    <w:p w:rsidR="003800AD" w:rsidRDefault="00396A0E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5A33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Default="003800AD" w:rsidP="000104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0AD" w:rsidRPr="005A3375" w:rsidRDefault="003800AD" w:rsidP="00776C3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337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Пояснительная записка</w:t>
      </w:r>
    </w:p>
    <w:p w:rsidR="003800AD" w:rsidRPr="005A3375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>Методические рекомендации предназначены для проведения практических занятий по курсу ОП.01. Основы материаловедения по профессии 08.01.08 Мастер отделочных строительных работ.</w:t>
      </w:r>
    </w:p>
    <w:p w:rsidR="003800AD" w:rsidRPr="005A3375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>Выполнение обучающимися практических работ направлено на:</w:t>
      </w:r>
    </w:p>
    <w:p w:rsidR="003800AD" w:rsidRPr="000A10BB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обобщение, систематизацию, углубление, закрепление полученных теоретических знаний по конкретным темам учебной дисциплины ОП.01. </w:t>
      </w:r>
      <w:r w:rsidRPr="000A10BB">
        <w:rPr>
          <w:rFonts w:ascii="Times New Roman" w:hAnsi="Times New Roman" w:cs="Times New Roman"/>
          <w:sz w:val="24"/>
          <w:szCs w:val="24"/>
          <w:lang w:eastAsia="ru-RU"/>
        </w:rPr>
        <w:t>Основы материаловедения.</w:t>
      </w:r>
    </w:p>
    <w:p w:rsidR="003800AD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формирование общих компетенций;</w:t>
      </w:r>
    </w:p>
    <w:p w:rsidR="0097462B" w:rsidRDefault="0097462B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ОК01. Выбирать способы решения задач профессиональной деятельности, применительно к различным контекстам;</w:t>
      </w:r>
    </w:p>
    <w:p w:rsidR="0097462B" w:rsidRDefault="0097462B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ОК02. Осуществлять поиск, анализ и интерпретацию информации, необходимой для выполнения задач профессиональной деятельности;</w:t>
      </w:r>
    </w:p>
    <w:p w:rsidR="0097462B" w:rsidRDefault="0097462B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ОК03. Планировать и реализовывать собственное профессиональное и личностное развитие;</w:t>
      </w:r>
    </w:p>
    <w:p w:rsidR="0097462B" w:rsidRDefault="0097462B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ОК04. Работать в коллективе и команде, эффективно взаимодействовать с коллегами, руководством, клиентами;</w:t>
      </w:r>
    </w:p>
    <w:p w:rsidR="0097462B" w:rsidRDefault="0097462B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ОК05. Осуществлять устную и письменную коммуникацию на государственном языке с учетом особенностей социального и </w:t>
      </w:r>
      <w:r w:rsidR="00CC26D3">
        <w:rPr>
          <w:rFonts w:ascii="Times New Roman" w:hAnsi="Times New Roman" w:cs="Times New Roman"/>
          <w:sz w:val="24"/>
          <w:szCs w:val="24"/>
          <w:lang w:eastAsia="ru-RU"/>
        </w:rPr>
        <w:t>культурного контекста;</w:t>
      </w:r>
    </w:p>
    <w:p w:rsidR="00CC26D3" w:rsidRDefault="00CC26D3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ОК06. Проявлять гражданско-патриотическую позицию, демонстрировать осознанное поведение на основе общечеловеческих ценностей;</w:t>
      </w:r>
    </w:p>
    <w:p w:rsidR="00CC26D3" w:rsidRDefault="00CC26D3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ОК07. Использовать информационные технологии в профессиональной деятельности;</w:t>
      </w:r>
    </w:p>
    <w:p w:rsidR="00CC26D3" w:rsidRDefault="00CC26D3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ОК08. Пользоваться профессиональной документацией на государственном и иностранном языке;</w:t>
      </w:r>
    </w:p>
    <w:p w:rsidR="00CC26D3" w:rsidRPr="00814587" w:rsidRDefault="00CC26D3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ОК09. Планировать предпринимательскую деятельность в профессиональной сфере.</w:t>
      </w:r>
    </w:p>
    <w:p w:rsidR="003800AD" w:rsidRDefault="008D0F9A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3800AD" w:rsidRPr="00814587">
        <w:rPr>
          <w:rFonts w:ascii="Times New Roman" w:hAnsi="Times New Roman" w:cs="Times New Roman"/>
          <w:sz w:val="24"/>
          <w:szCs w:val="24"/>
          <w:lang w:eastAsia="ru-RU"/>
        </w:rPr>
        <w:t>ормирование профессиональных компетенций.</w:t>
      </w:r>
    </w:p>
    <w:p w:rsidR="00CC26D3" w:rsidRDefault="00BE3FF5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ПК1.1. Выполнение подготовительных работ при производстве штукатурных работ;</w:t>
      </w:r>
    </w:p>
    <w:p w:rsidR="00BE3FF5" w:rsidRDefault="00BE3FF5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ПК1.2. Выполнение оштукатуривания поверхностей различной степени сложности;</w:t>
      </w:r>
    </w:p>
    <w:p w:rsidR="00BE3FF5" w:rsidRDefault="00BE3FF5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ПК1.3. Выполнение отделки оштукатуренных поверхностей;</w:t>
      </w:r>
    </w:p>
    <w:p w:rsidR="00BE3FF5" w:rsidRDefault="00BE3FF5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ПК1.4. Выполнение ремонта оштукатуренных поверхностей;</w:t>
      </w:r>
    </w:p>
    <w:p w:rsidR="00BE3FF5" w:rsidRDefault="00BE3FF5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ПК4.1. Выполнять подготовительные работы при производстве облицовочных работ;</w:t>
      </w:r>
    </w:p>
    <w:p w:rsidR="00BE3FF5" w:rsidRDefault="00BE3FF5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ПК4.2. Выполнять облицовочные работы горизонтальных и вертикальных поверхностей;</w:t>
      </w:r>
    </w:p>
    <w:p w:rsidR="00BE3FF5" w:rsidRPr="00814587" w:rsidRDefault="00BE3FF5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ПК4.3. Выполнять ремонт облицованных поверхностей плитками и плитами.</w:t>
      </w:r>
    </w:p>
    <w:p w:rsidR="003800AD" w:rsidRPr="005A3375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Практические работы по материаловедению формируют понимание и ощущение самого материала, умение определить его свойства в соответствии с требованиями ГОСТ к строительным материалам, умение провести стандартные испытания, приготовить стандартные образцы и сделать выводы по использованию материала в строительном производстве. </w:t>
      </w:r>
    </w:p>
    <w:p w:rsidR="003800AD" w:rsidRPr="005A3375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Перед выполнением работы студент должен изучить порядок ее проведения, соответствующий раздел учебника по изучаемой теме. </w:t>
      </w:r>
    </w:p>
    <w:p w:rsidR="003800AD" w:rsidRPr="005A3375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В специальной тетради по практическим работам должна быть записана изучаемая тема. Студент должен писать ход выполнения работы, применяемые формулы, посчитать результаты испытания, занести их в таблицы, ответить на вопросы. </w:t>
      </w:r>
    </w:p>
    <w:p w:rsidR="003800AD" w:rsidRPr="005A3375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По результатам работы по изучаемой теме предложены контрольные вопросы, которые студенты должны выполнить. </w:t>
      </w:r>
    </w:p>
    <w:p w:rsidR="003800AD" w:rsidRPr="005A3375" w:rsidRDefault="003800AD" w:rsidP="000A10B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375">
        <w:rPr>
          <w:rFonts w:ascii="Times New Roman" w:hAnsi="Times New Roman" w:cs="Times New Roman"/>
          <w:sz w:val="24"/>
          <w:szCs w:val="24"/>
          <w:lang w:eastAsia="ru-RU"/>
        </w:rPr>
        <w:t xml:space="preserve">Защита практической работы проводится </w:t>
      </w:r>
      <w:r w:rsidR="001B0EEB">
        <w:rPr>
          <w:rFonts w:ascii="Times New Roman" w:hAnsi="Times New Roman" w:cs="Times New Roman"/>
          <w:sz w:val="24"/>
          <w:szCs w:val="24"/>
          <w:lang w:eastAsia="ru-RU"/>
        </w:rPr>
        <w:t xml:space="preserve">в форме зачета </w:t>
      </w:r>
      <w:r w:rsidRPr="005A3375">
        <w:rPr>
          <w:rFonts w:ascii="Times New Roman" w:hAnsi="Times New Roman" w:cs="Times New Roman"/>
          <w:sz w:val="24"/>
          <w:szCs w:val="24"/>
          <w:lang w:eastAsia="ru-RU"/>
        </w:rPr>
        <w:t>по результатам после ее выполнения по предложенным вопросам и задачам.</w:t>
      </w:r>
    </w:p>
    <w:p w:rsidR="003800AD" w:rsidRPr="001001E9" w:rsidRDefault="003800AD" w:rsidP="00D53E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</w:t>
      </w:r>
      <w:r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ая работа № 1</w:t>
      </w:r>
    </w:p>
    <w:p w:rsidR="003800AD" w:rsidRPr="001001E9" w:rsidRDefault="003800AD" w:rsidP="008A1AF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Задание: </w:t>
      </w:r>
      <w:r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еделить срок</w:t>
      </w:r>
      <w:r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схватывания гипса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800AD" w:rsidRPr="008A1AF7" w:rsidRDefault="003800AD" w:rsidP="005A355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работы </w:t>
      </w:r>
    </w:p>
    <w:p w:rsidR="003800AD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Научиться определять срок схватывания гипса, замерить его при </w:t>
      </w:r>
      <w:proofErr w:type="spellStart"/>
      <w:r w:rsidRPr="005A355B">
        <w:rPr>
          <w:rFonts w:ascii="Times New Roman" w:hAnsi="Times New Roman" w:cs="Times New Roman"/>
          <w:sz w:val="24"/>
          <w:szCs w:val="24"/>
          <w:lang w:eastAsia="ru-RU"/>
        </w:rPr>
        <w:t>затворении</w:t>
      </w:r>
      <w:proofErr w:type="spellEnd"/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 гипса водой с одной из добавок и определить тип добавки.</w:t>
      </w:r>
    </w:p>
    <w:p w:rsidR="0098121C" w:rsidRPr="005A355B" w:rsidRDefault="0098121C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21C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 индивидуальная</w:t>
      </w:r>
    </w:p>
    <w:p w:rsidR="003800AD" w:rsidRPr="00814587" w:rsidRDefault="003800AD" w:rsidP="005A355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инструментов, приспособлений и материалов 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>Фарфоровая чаша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>Круглая лопатка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>Секундомер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>Прибор Вика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>Гипс, вода и различные добавки</w:t>
      </w:r>
    </w:p>
    <w:p w:rsidR="003800AD" w:rsidRPr="008A1AF7" w:rsidRDefault="003800AD" w:rsidP="005A355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Ход работы: </w:t>
      </w:r>
    </w:p>
    <w:p w:rsidR="003800AD" w:rsidRPr="00814587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Приготовить гипсовое тесто стандартной консистенции (диаметр расплывания лепешки 180±5 мм). </w:t>
      </w:r>
      <w:r w:rsidRPr="00814587">
        <w:rPr>
          <w:rFonts w:ascii="Times New Roman" w:hAnsi="Times New Roman" w:cs="Times New Roman"/>
          <w:sz w:val="24"/>
          <w:szCs w:val="24"/>
          <w:lang w:eastAsia="ru-RU"/>
        </w:rPr>
        <w:t xml:space="preserve">Включить секундомер в момент </w:t>
      </w:r>
      <w:proofErr w:type="spellStart"/>
      <w:r w:rsidRPr="00814587">
        <w:rPr>
          <w:rFonts w:ascii="Times New Roman" w:hAnsi="Times New Roman" w:cs="Times New Roman"/>
          <w:sz w:val="24"/>
          <w:szCs w:val="24"/>
          <w:lang w:eastAsia="ru-RU"/>
        </w:rPr>
        <w:t>затворения</w:t>
      </w:r>
      <w:proofErr w:type="spellEnd"/>
      <w:r w:rsidRPr="00814587">
        <w:rPr>
          <w:rFonts w:ascii="Times New Roman" w:hAnsi="Times New Roman" w:cs="Times New Roman"/>
          <w:sz w:val="24"/>
          <w:szCs w:val="24"/>
          <w:lang w:eastAsia="ru-RU"/>
        </w:rPr>
        <w:t xml:space="preserve"> гипса водой.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Через 1мин. после </w:t>
      </w:r>
      <w:proofErr w:type="spellStart"/>
      <w:r w:rsidRPr="005A355B">
        <w:rPr>
          <w:rFonts w:ascii="Times New Roman" w:hAnsi="Times New Roman" w:cs="Times New Roman"/>
          <w:sz w:val="24"/>
          <w:szCs w:val="24"/>
          <w:lang w:eastAsia="ru-RU"/>
        </w:rPr>
        <w:t>затворения</w:t>
      </w:r>
      <w:proofErr w:type="spellEnd"/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 водой, гипсовое тесто выливают в кольцо прибора Вика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>поместите кольцо с тестом под иглу прибора Вика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A355B">
        <w:rPr>
          <w:rFonts w:ascii="Times New Roman" w:hAnsi="Times New Roman" w:cs="Times New Roman"/>
          <w:sz w:val="24"/>
          <w:szCs w:val="24"/>
          <w:lang w:eastAsia="ru-RU"/>
        </w:rPr>
        <w:t>Закрепить иглу на уровне поверхности теста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800AD" w:rsidRPr="00814587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Отпустить стопорный винт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Стержень с иглой поднять, закрепить и через 30 сек. Опустить в тесто (в другом месте) 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55B">
        <w:rPr>
          <w:rFonts w:ascii="Times New Roman" w:hAnsi="Times New Roman" w:cs="Times New Roman"/>
          <w:sz w:val="24"/>
          <w:szCs w:val="24"/>
          <w:lang w:eastAsia="ru-RU"/>
        </w:rPr>
        <w:t>так поступать (с интервалом 30 с.) до тех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 пока игла впервые не дойдет до пластинки на 1-2 мм – это </w:t>
      </w:r>
      <w:r w:rsidRPr="005A35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начало схватывания</w:t>
      </w: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 – запишите время в минутах от момента </w:t>
      </w:r>
      <w:proofErr w:type="spellStart"/>
      <w:r w:rsidRPr="005A355B">
        <w:rPr>
          <w:rFonts w:ascii="Times New Roman" w:hAnsi="Times New Roman" w:cs="Times New Roman"/>
          <w:sz w:val="24"/>
          <w:szCs w:val="24"/>
          <w:lang w:eastAsia="ru-RU"/>
        </w:rPr>
        <w:t>зат</w:t>
      </w:r>
      <w:r>
        <w:rPr>
          <w:rFonts w:ascii="Times New Roman" w:hAnsi="Times New Roman" w:cs="Times New Roman"/>
          <w:sz w:val="24"/>
          <w:szCs w:val="24"/>
          <w:lang w:eastAsia="ru-RU"/>
        </w:rPr>
        <w:t>ворения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водой до этого момента. Продолжа</w:t>
      </w:r>
      <w:r w:rsidRPr="005A355B">
        <w:rPr>
          <w:rFonts w:ascii="Times New Roman" w:hAnsi="Times New Roman" w:cs="Times New Roman"/>
          <w:sz w:val="24"/>
          <w:szCs w:val="24"/>
          <w:lang w:eastAsia="ru-RU"/>
        </w:rPr>
        <w:t>ть опускать иглу до тех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 пока игла не станет погружаться в гипсовое тесто менее чем на 1 мм – это</w:t>
      </w:r>
      <w:r w:rsidRPr="005A35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окончания схватывания </w:t>
      </w:r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– запишите время в минутах от момента </w:t>
      </w:r>
      <w:proofErr w:type="spellStart"/>
      <w:r w:rsidRPr="005A355B">
        <w:rPr>
          <w:rFonts w:ascii="Times New Roman" w:hAnsi="Times New Roman" w:cs="Times New Roman"/>
          <w:sz w:val="24"/>
          <w:szCs w:val="24"/>
          <w:lang w:eastAsia="ru-RU"/>
        </w:rPr>
        <w:t>затворения</w:t>
      </w:r>
      <w:proofErr w:type="spellEnd"/>
      <w:r w:rsidRPr="005A355B">
        <w:rPr>
          <w:rFonts w:ascii="Times New Roman" w:hAnsi="Times New Roman" w:cs="Times New Roman"/>
          <w:sz w:val="24"/>
          <w:szCs w:val="24"/>
          <w:lang w:eastAsia="ru-RU"/>
        </w:rPr>
        <w:t xml:space="preserve"> водой до этого момента.</w:t>
      </w:r>
    </w:p>
    <w:p w:rsidR="003800AD" w:rsidRPr="005A355B" w:rsidRDefault="003800AD" w:rsidP="005A355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9D7459" w:rsidRDefault="003800AD" w:rsidP="000A10BB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851" w:hanging="99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Таблица результатов</w:t>
      </w:r>
    </w:p>
    <w:tbl>
      <w:tblPr>
        <w:tblStyle w:val="a7"/>
        <w:tblW w:w="9585" w:type="dxa"/>
        <w:tblLook w:val="00A0" w:firstRow="1" w:lastRow="0" w:firstColumn="1" w:lastColumn="0" w:noHBand="0" w:noVBand="0"/>
      </w:tblPr>
      <w:tblGrid>
        <w:gridCol w:w="4501"/>
        <w:gridCol w:w="5084"/>
      </w:tblGrid>
      <w:tr w:rsidR="003800AD" w:rsidRPr="00AF06DE" w:rsidTr="00CA7018">
        <w:trPr>
          <w:trHeight w:val="255"/>
        </w:trPr>
        <w:tc>
          <w:tcPr>
            <w:tcW w:w="42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Гипс, затворенный водой:</w:t>
            </w:r>
          </w:p>
        </w:tc>
        <w:tc>
          <w:tcPr>
            <w:tcW w:w="48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схватывания, мин</w:t>
            </w:r>
          </w:p>
        </w:tc>
      </w:tr>
      <w:tr w:rsidR="003800AD" w:rsidRPr="00AF06DE" w:rsidTr="00CA7018">
        <w:trPr>
          <w:trHeight w:val="510"/>
        </w:trPr>
        <w:tc>
          <w:tcPr>
            <w:tcW w:w="42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добавки</w:t>
            </w:r>
          </w:p>
        </w:tc>
        <w:tc>
          <w:tcPr>
            <w:tcW w:w="48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CA7018">
        <w:trPr>
          <w:trHeight w:val="257"/>
        </w:trPr>
        <w:tc>
          <w:tcPr>
            <w:tcW w:w="42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добавкой</w:t>
            </w:r>
          </w:p>
        </w:tc>
        <w:tc>
          <w:tcPr>
            <w:tcW w:w="48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B87CFB" w:rsidRDefault="003800AD" w:rsidP="008A1AF7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Упражнение для практической работы №1</w:t>
      </w:r>
    </w:p>
    <w:p w:rsidR="003800AD" w:rsidRPr="00B87CFB" w:rsidRDefault="003800AD" w:rsidP="008A1AF7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Определение сроков схватывания гипса </w:t>
      </w:r>
    </w:p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B87C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Назовите замедлители схватывания гипса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5A4975">
        <w:tc>
          <w:tcPr>
            <w:tcW w:w="33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Известь</w:t>
            </w:r>
          </w:p>
        </w:tc>
      </w:tr>
      <w:tr w:rsidR="003800AD" w:rsidRPr="00AF06DE" w:rsidTr="005A4975">
        <w:tc>
          <w:tcPr>
            <w:tcW w:w="33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Квасцы</w:t>
            </w:r>
          </w:p>
        </w:tc>
      </w:tr>
      <w:tr w:rsidR="003800AD" w:rsidRPr="00AF06DE" w:rsidTr="005A4975">
        <w:tc>
          <w:tcPr>
            <w:tcW w:w="33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Поваренная соль</w:t>
            </w:r>
          </w:p>
        </w:tc>
      </w:tr>
      <w:tr w:rsidR="003800AD" w:rsidRPr="00AF06DE" w:rsidTr="005A4975">
        <w:tc>
          <w:tcPr>
            <w:tcW w:w="33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ЛСТ (</w:t>
            </w:r>
            <w:proofErr w:type="spellStart"/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лигносульфонаты</w:t>
            </w:r>
            <w:proofErr w:type="spellEnd"/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B87C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Назовите ускорители схватывания гипса</w:t>
      </w:r>
    </w:p>
    <w:tbl>
      <w:tblPr>
        <w:tblStyle w:val="a7"/>
        <w:tblW w:w="4919" w:type="dxa"/>
        <w:tblLook w:val="00A0" w:firstRow="1" w:lastRow="0" w:firstColumn="1" w:lastColumn="0" w:noHBand="0" w:noVBand="0"/>
      </w:tblPr>
      <w:tblGrid>
        <w:gridCol w:w="365"/>
        <w:gridCol w:w="4554"/>
      </w:tblGrid>
      <w:tr w:rsidR="003800AD" w:rsidRPr="00AF06DE" w:rsidTr="005A4975">
        <w:trPr>
          <w:trHeight w:val="278"/>
        </w:trPr>
        <w:tc>
          <w:tcPr>
            <w:tcW w:w="365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Известь </w:t>
            </w:r>
          </w:p>
        </w:tc>
      </w:tr>
      <w:tr w:rsidR="003800AD" w:rsidRPr="00AF06DE" w:rsidTr="005A4975">
        <w:trPr>
          <w:trHeight w:val="278"/>
        </w:trPr>
        <w:tc>
          <w:tcPr>
            <w:tcW w:w="365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Квасцы </w:t>
            </w:r>
          </w:p>
        </w:tc>
      </w:tr>
      <w:tr w:rsidR="003800AD" w:rsidRPr="00AF06DE" w:rsidTr="005A4975">
        <w:trPr>
          <w:trHeight w:val="278"/>
        </w:trPr>
        <w:tc>
          <w:tcPr>
            <w:tcW w:w="365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Cульфат</w:t>
            </w:r>
            <w:proofErr w:type="spellEnd"/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натрия и калия</w:t>
            </w:r>
          </w:p>
        </w:tc>
      </w:tr>
      <w:tr w:rsidR="007E7F5A" w:rsidRPr="00AF06DE" w:rsidTr="005A4975">
        <w:trPr>
          <w:trHeight w:val="411"/>
        </w:trPr>
        <w:tc>
          <w:tcPr>
            <w:tcW w:w="365" w:type="dxa"/>
          </w:tcPr>
          <w:p w:rsidR="007E7F5A" w:rsidRPr="00AF06DE" w:rsidRDefault="007E7F5A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</w:tcPr>
          <w:p w:rsidR="007E7F5A" w:rsidRPr="00AF06DE" w:rsidRDefault="005A4975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Поваренная соль</w:t>
            </w:r>
          </w:p>
        </w:tc>
      </w:tr>
    </w:tbl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B87C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Назовите три группы гипса по срокам схватывания</w:t>
      </w:r>
    </w:p>
    <w:tbl>
      <w:tblPr>
        <w:tblW w:w="8640" w:type="dxa"/>
        <w:tblCellSpacing w:w="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66"/>
        <w:gridCol w:w="3954"/>
        <w:gridCol w:w="366"/>
        <w:gridCol w:w="3954"/>
      </w:tblGrid>
      <w:tr w:rsidR="003800AD" w:rsidRPr="00AF06DE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сверх быстро схватывающиеся</w:t>
            </w:r>
          </w:p>
        </w:tc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медленно схватывающиеся</w:t>
            </w:r>
          </w:p>
        </w:tc>
      </w:tr>
      <w:tr w:rsidR="003800AD" w:rsidRPr="00AF06DE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быстро схватывающиеся</w:t>
            </w:r>
          </w:p>
        </w:tc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сверх медленно схватывающиеся</w:t>
            </w:r>
          </w:p>
        </w:tc>
      </w:tr>
      <w:tr w:rsidR="003800AD" w:rsidRPr="00AF06DE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нормально схватывающиеся</w:t>
            </w:r>
          </w:p>
        </w:tc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B87C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 начало схватывания гипса группы А не раньше</w:t>
      </w:r>
      <w:r w:rsidRPr="008A1AF7">
        <w:rPr>
          <w:rFonts w:ascii="Times New Roman" w:hAnsi="Times New Roman" w:cs="Times New Roman"/>
          <w:sz w:val="24"/>
          <w:szCs w:val="24"/>
          <w:lang w:eastAsia="ru-RU"/>
        </w:rPr>
        <w:t xml:space="preserve"> …</w:t>
      </w:r>
    </w:p>
    <w:tbl>
      <w:tblPr>
        <w:tblStyle w:val="a7"/>
        <w:tblW w:w="4320" w:type="dxa"/>
        <w:tblLook w:val="00A0" w:firstRow="1" w:lastRow="0" w:firstColumn="1" w:lastColumn="0" w:noHBand="0" w:noVBand="0"/>
      </w:tblPr>
      <w:tblGrid>
        <w:gridCol w:w="366"/>
        <w:gridCol w:w="3954"/>
      </w:tblGrid>
      <w:tr w:rsidR="003800AD" w:rsidRPr="00AF06DE" w:rsidTr="005A4975">
        <w:tc>
          <w:tcPr>
            <w:tcW w:w="33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</w:tr>
      <w:tr w:rsidR="003800AD" w:rsidRPr="00AF06DE" w:rsidTr="005A4975">
        <w:tc>
          <w:tcPr>
            <w:tcW w:w="33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3800AD" w:rsidRPr="00AF06DE" w:rsidTr="005A4975">
        <w:tc>
          <w:tcPr>
            <w:tcW w:w="33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</w:tbl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B87C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 конец схватывания гипса группы Б не позднее …</w:t>
      </w:r>
    </w:p>
    <w:tbl>
      <w:tblPr>
        <w:tblStyle w:val="a7"/>
        <w:tblW w:w="9355" w:type="dxa"/>
        <w:tblLook w:val="00A0" w:firstRow="1" w:lastRow="0" w:firstColumn="1" w:lastColumn="0" w:noHBand="0" w:noVBand="0"/>
      </w:tblPr>
      <w:tblGrid>
        <w:gridCol w:w="236"/>
        <w:gridCol w:w="2258"/>
        <w:gridCol w:w="2258"/>
        <w:gridCol w:w="2336"/>
        <w:gridCol w:w="2267"/>
      </w:tblGrid>
      <w:tr w:rsidR="003800AD" w:rsidRPr="00AF06DE" w:rsidTr="005A4975">
        <w:tc>
          <w:tcPr>
            <w:tcW w:w="2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3800AD" w:rsidRPr="00AF06DE" w:rsidRDefault="003800AD" w:rsidP="00B87CF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</w:tr>
      <w:tr w:rsidR="003800AD" w:rsidRPr="00AF06DE" w:rsidTr="005A4975">
        <w:tc>
          <w:tcPr>
            <w:tcW w:w="2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3800AD" w:rsidRPr="00AF06DE" w:rsidRDefault="003800AD" w:rsidP="00B87CF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3800AD" w:rsidRPr="00AF06DE" w:rsidTr="005A4975">
        <w:trPr>
          <w:trHeight w:val="508"/>
        </w:trPr>
        <w:tc>
          <w:tcPr>
            <w:tcW w:w="2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3800AD" w:rsidRPr="00AF06DE" w:rsidRDefault="003800AD" w:rsidP="00B87CF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 мин</w:t>
            </w:r>
          </w:p>
        </w:tc>
      </w:tr>
      <w:tr w:rsidR="003800AD" w:rsidRPr="00AF06DE" w:rsidTr="005A4975">
        <w:tc>
          <w:tcPr>
            <w:tcW w:w="2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00AD" w:rsidRPr="00AF06DE" w:rsidRDefault="003800AD" w:rsidP="008A1AF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3800AD" w:rsidRPr="00AF06DE" w:rsidRDefault="003800AD" w:rsidP="00B87CF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 мин</w:t>
            </w:r>
          </w:p>
        </w:tc>
      </w:tr>
    </w:tbl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8A1AF7" w:rsidRDefault="007E7F5A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Контрольные</w:t>
      </w:r>
      <w:r w:rsidR="003800AD" w:rsidRPr="008A1A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вопросы.</w:t>
      </w:r>
    </w:p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1. Что является исходным сырьем для получения гипсовых вя</w:t>
      </w:r>
      <w:r w:rsidRPr="008A1AF7">
        <w:rPr>
          <w:rFonts w:ascii="Times New Roman" w:hAnsi="Times New Roman" w:cs="Times New Roman"/>
          <w:sz w:val="24"/>
          <w:szCs w:val="24"/>
          <w:lang w:eastAsia="ru-RU"/>
        </w:rPr>
        <w:softHyphen/>
        <w:t>жущих материалов? Назвать формулу.</w:t>
      </w:r>
    </w:p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2.Какие стадии проходит процесс твердения строительный гипс?</w:t>
      </w:r>
    </w:p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3.Как влияет процесс твердения на объём гипсовых вяжущих?</w:t>
      </w:r>
    </w:p>
    <w:p w:rsidR="003800AD" w:rsidRPr="008A1AF7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4. Почему гипсовые вяжущие применяют для отделочных работ только в сухих помещениях</w:t>
      </w:r>
      <w:r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800AD" w:rsidRDefault="003800AD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1AF7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8A1AF7">
        <w:rPr>
          <w:rFonts w:ascii="Times New Roman" w:hAnsi="Times New Roman" w:cs="Times New Roman"/>
          <w:sz w:val="24"/>
          <w:szCs w:val="24"/>
          <w:lang w:eastAsia="ru-RU"/>
        </w:rPr>
        <w:t>Назовите недостатки гипсовых вяжущих.</w:t>
      </w:r>
    </w:p>
    <w:p w:rsidR="007E7F5A" w:rsidRPr="008A1AF7" w:rsidRDefault="007E7F5A" w:rsidP="008A1AF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7B37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Повторить тему: «Гипсовые вяжущие вещества».</w:t>
      </w: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1001E9" w:rsidRDefault="003800AD" w:rsidP="00B87C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</w:t>
      </w:r>
      <w:r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ая работа № 2</w:t>
      </w:r>
    </w:p>
    <w:p w:rsidR="003800AD" w:rsidRPr="00EC6FB5" w:rsidRDefault="003800AD" w:rsidP="00B87CF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F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Задание: Определить различные виды вяжущих по внешним признакам</w:t>
      </w:r>
    </w:p>
    <w:p w:rsidR="003800AD" w:rsidRPr="00EC6FB5" w:rsidRDefault="003800AD" w:rsidP="00B87CF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151309" w:rsidRDefault="003800AD" w:rsidP="00B87CF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F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работы:</w:t>
      </w:r>
    </w:p>
    <w:p w:rsidR="003800AD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Научиться определять различные вид</w:t>
      </w:r>
      <w:r>
        <w:rPr>
          <w:rFonts w:ascii="Times New Roman" w:hAnsi="Times New Roman" w:cs="Times New Roman"/>
          <w:sz w:val="24"/>
          <w:szCs w:val="24"/>
          <w:lang w:eastAsia="ru-RU"/>
        </w:rPr>
        <w:t>ы вяжущих по внешним признакам.</w:t>
      </w:r>
    </w:p>
    <w:p w:rsidR="0098121C" w:rsidRPr="00B87CFB" w:rsidRDefault="0098121C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21C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 индивидуальная.</w:t>
      </w:r>
    </w:p>
    <w:p w:rsidR="003800AD" w:rsidRPr="00151309" w:rsidRDefault="003800AD" w:rsidP="00B87CF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13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инструментов, приспособлений и материалов 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Чашки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Известь, гипс, цемент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Вода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 xml:space="preserve">Пластмассовая лопатка </w:t>
      </w:r>
    </w:p>
    <w:p w:rsidR="003800AD" w:rsidRPr="00EC6FB5" w:rsidRDefault="003800AD" w:rsidP="00B87CF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F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1. 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Осмотреть образцы коллекции, прочитать надписи на этикетках и по возможности запомнить вещество по внешнему виду, цвету и состоянию.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2. 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Поместить образцы в чашки. Изучить образцы гипса, извести и цемента.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3. Путем сравнения материалов с образцами коллекции определить вид и наименование вяжущего, запомнить внешние признаки.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4. Изучить образцы материалов по внешним признакам (, обрати</w:t>
      </w:r>
      <w:r>
        <w:rPr>
          <w:rFonts w:ascii="Times New Roman" w:hAnsi="Times New Roman" w:cs="Times New Roman"/>
          <w:sz w:val="24"/>
          <w:szCs w:val="24"/>
          <w:lang w:eastAsia="ru-RU"/>
        </w:rPr>
        <w:t>в внимание на цвет, состояние (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твердое, сыпучее, жидкое), тонкость помола (на ощупь), запах и прочее.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4. 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От каждого вяжущего, подлежащего исследованию взять около 20 г., поместить в чашку и залить водой около 30мл. После вскипания определить, какой из материалов гасится водой.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5.</w:t>
      </w:r>
      <w:r w:rsidRPr="00B87CFB">
        <w:rPr>
          <w:rFonts w:ascii="Times New Roman" w:hAnsi="Times New Roman" w:cs="Times New Roman"/>
          <w:sz w:val="24"/>
          <w:szCs w:val="24"/>
          <w:lang w:eastAsia="ru-RU"/>
        </w:rPr>
        <w:t>Результаты наблюдений записать в таблицу.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0174" w:rsidRDefault="002C0174" w:rsidP="00151309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0174" w:rsidRDefault="002C0174" w:rsidP="00151309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B87CFB" w:rsidRDefault="003800AD" w:rsidP="00151309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Таблица результатов.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645" w:type="dxa"/>
        <w:tblLook w:val="00A0" w:firstRow="1" w:lastRow="0" w:firstColumn="1" w:lastColumn="0" w:noHBand="0" w:noVBand="0"/>
      </w:tblPr>
      <w:tblGrid>
        <w:gridCol w:w="1025"/>
        <w:gridCol w:w="968"/>
        <w:gridCol w:w="968"/>
        <w:gridCol w:w="1313"/>
        <w:gridCol w:w="1179"/>
        <w:gridCol w:w="651"/>
        <w:gridCol w:w="1044"/>
        <w:gridCol w:w="2497"/>
      </w:tblGrid>
      <w:tr w:rsidR="003800AD" w:rsidRPr="00AF06DE" w:rsidTr="00EF0CF7">
        <w:tc>
          <w:tcPr>
            <w:tcW w:w="975" w:type="dxa"/>
            <w:vMerge w:val="restart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AF06D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образца</w:t>
            </w:r>
          </w:p>
        </w:tc>
        <w:tc>
          <w:tcPr>
            <w:tcW w:w="4500" w:type="dxa"/>
            <w:gridSpan w:val="5"/>
          </w:tcPr>
          <w:p w:rsidR="003800AD" w:rsidRPr="00AF06DE" w:rsidRDefault="003800AD" w:rsidP="000E5B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Внешние признаки</w:t>
            </w:r>
          </w:p>
        </w:tc>
        <w:tc>
          <w:tcPr>
            <w:tcW w:w="3510" w:type="dxa"/>
            <w:gridSpan w:val="2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водой</w:t>
            </w:r>
          </w:p>
        </w:tc>
      </w:tr>
      <w:tr w:rsidR="003800AD" w:rsidRPr="00AF06DE" w:rsidTr="00EF0CF7">
        <w:tc>
          <w:tcPr>
            <w:tcW w:w="0" w:type="auto"/>
            <w:vMerge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</w:tc>
        <w:tc>
          <w:tcPr>
            <w:tcW w:w="975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Тонкость помола (на ощупь)</w:t>
            </w:r>
          </w:p>
        </w:tc>
        <w:tc>
          <w:tcPr>
            <w:tcW w:w="1680" w:type="dxa"/>
            <w:gridSpan w:val="2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Гасится или не гасится</w:t>
            </w:r>
          </w:p>
        </w:tc>
        <w:tc>
          <w:tcPr>
            <w:tcW w:w="162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запустевания или потери пластичности</w:t>
            </w:r>
          </w:p>
        </w:tc>
      </w:tr>
      <w:tr w:rsidR="003800AD" w:rsidRPr="00AF06DE" w:rsidTr="00EF0CF7">
        <w:trPr>
          <w:trHeight w:val="510"/>
        </w:trPr>
        <w:tc>
          <w:tcPr>
            <w:tcW w:w="975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EF0CF7">
        <w:trPr>
          <w:trHeight w:val="510"/>
        </w:trPr>
        <w:tc>
          <w:tcPr>
            <w:tcW w:w="975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EF0CF7">
        <w:trPr>
          <w:trHeight w:val="495"/>
        </w:trPr>
        <w:tc>
          <w:tcPr>
            <w:tcW w:w="975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 xml:space="preserve">Упражнение по лабораторной работе № 2 </w:t>
      </w: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1.Гипс относится к:</w:t>
      </w:r>
    </w:p>
    <w:tbl>
      <w:tblPr>
        <w:tblW w:w="4860" w:type="dxa"/>
        <w:tblCellSpacing w:w="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Минеральным вяжущим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Органическим вяжущим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Синтетическим вяжущим</w:t>
            </w:r>
          </w:p>
        </w:tc>
      </w:tr>
    </w:tbl>
    <w:p w:rsidR="003800AD" w:rsidRPr="00B87CFB" w:rsidRDefault="003800AD" w:rsidP="00B87CF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CFB">
        <w:rPr>
          <w:rFonts w:ascii="Times New Roman" w:hAnsi="Times New Roman" w:cs="Times New Roman"/>
          <w:sz w:val="24"/>
          <w:szCs w:val="24"/>
          <w:lang w:eastAsia="ru-RU"/>
        </w:rPr>
        <w:t>2.Марку портландцемента определяют по пределу прочности на …</w:t>
      </w:r>
    </w:p>
    <w:tbl>
      <w:tblPr>
        <w:tblW w:w="5745" w:type="dxa"/>
        <w:tblCellSpacing w:w="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86"/>
        <w:gridCol w:w="3338"/>
        <w:gridCol w:w="422"/>
        <w:gridCol w:w="1599"/>
      </w:tblGrid>
      <w:tr w:rsidR="003800AD" w:rsidRPr="00AF06DE" w:rsidTr="007E7F5A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изгиб</w:t>
            </w: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сжатие</w:t>
            </w:r>
          </w:p>
        </w:tc>
      </w:tr>
      <w:tr w:rsidR="003800AD" w:rsidRPr="00AF06DE" w:rsidTr="007E7F5A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растягивание</w:t>
            </w: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кручение</w:t>
            </w:r>
          </w:p>
        </w:tc>
      </w:tr>
      <w:tr w:rsidR="003800AD" w:rsidRPr="00AF06DE" w:rsidTr="007E7F5A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сдвиг</w:t>
            </w: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AF06DE" w:rsidRDefault="003800AD" w:rsidP="00B87CF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3.Назовите вяжущие, способные поглощать влагу из воздуха.</w:t>
      </w:r>
    </w:p>
    <w:tbl>
      <w:tblPr>
        <w:tblW w:w="4860" w:type="dxa"/>
        <w:tblCellSpacing w:w="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Глина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Портландцемент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Известь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Гипс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4.Какое вяжущие вещество при твердении увеличивается в объеме?</w:t>
      </w:r>
    </w:p>
    <w:tbl>
      <w:tblPr>
        <w:tblW w:w="4860" w:type="dxa"/>
        <w:tblCellSpacing w:w="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Глина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Портландцемент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Известь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Гипс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5.Назовите вяжущие вещества, которые можно применять без заполнителя?</w:t>
      </w:r>
    </w:p>
    <w:tbl>
      <w:tblPr>
        <w:tblW w:w="4860" w:type="dxa"/>
        <w:tblCellSpacing w:w="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Глина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Портландцемент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Известь</w:t>
            </w:r>
          </w:p>
        </w:tc>
      </w:tr>
      <w:tr w:rsidR="003800AD" w:rsidRPr="00AF06DE" w:rsidTr="00EF0CF7">
        <w:trPr>
          <w:tblCellSpacing w:w="0" w:type="dxa"/>
        </w:trPr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Гипс</w:t>
            </w:r>
          </w:p>
        </w:tc>
      </w:tr>
    </w:tbl>
    <w:p w:rsidR="003800AD" w:rsidRPr="001001E9" w:rsidRDefault="00567B37" w:rsidP="0015130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Контрольные</w:t>
      </w:r>
      <w:r w:rsidR="003800AD"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вопросы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1.Назовите недостатки гипсовых вяжущих.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2.На какие виды подразделяется негашеная известь в зависи</w:t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softHyphen/>
        <w:t>мости от времени её гашения?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0004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t>Назовите основные виды цементов по их прочности при твердении. Укажите марки этих цементов.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4.Как изменяется объем портландцемента при воздушном твердении?</w:t>
      </w:r>
    </w:p>
    <w:p w:rsidR="003800AD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0F9A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t xml:space="preserve">.Почему </w:t>
      </w:r>
      <w:r>
        <w:rPr>
          <w:rFonts w:ascii="Times New Roman" w:hAnsi="Times New Roman" w:cs="Times New Roman"/>
          <w:sz w:val="24"/>
          <w:szCs w:val="24"/>
          <w:lang w:eastAsia="ru-RU"/>
        </w:rPr>
        <w:t>известь называют гидравлической</w:t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567B37" w:rsidRPr="00000402" w:rsidRDefault="00567B37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7B37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повторить конспект</w:t>
      </w: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1001E9" w:rsidRDefault="003800AD" w:rsidP="000004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</w:t>
      </w:r>
      <w:r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ая работа № 3.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0004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Определить зерновой</w:t>
      </w:r>
      <w:r w:rsidRPr="000004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состав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модуль</w:t>
      </w:r>
      <w:r w:rsidRPr="000004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крупности песка.</w:t>
      </w:r>
    </w:p>
    <w:p w:rsidR="003800AD" w:rsidRPr="00EC6FB5" w:rsidRDefault="003800AD" w:rsidP="00000402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F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работы </w:t>
      </w:r>
    </w:p>
    <w:p w:rsidR="003800AD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Научиться определять зерновой состав, модуль крупности и группу песка.</w:t>
      </w:r>
    </w:p>
    <w:p w:rsidR="0098121C" w:rsidRPr="00000402" w:rsidRDefault="0098121C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21C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групповая.</w:t>
      </w:r>
    </w:p>
    <w:p w:rsidR="003800AD" w:rsidRPr="00814587" w:rsidRDefault="003800AD" w:rsidP="00000402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инструментов, приспособлений и материалов 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Сита с круглыми отверстиями (5мм и 2,5 мм)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Сита с сетками (1,25 мм; 0.63 мм; 0,315 мм; 014 мм)</w:t>
      </w:r>
    </w:p>
    <w:p w:rsidR="003800AD" w:rsidRPr="000A10BB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10BB">
        <w:rPr>
          <w:rFonts w:ascii="Times New Roman" w:hAnsi="Times New Roman" w:cs="Times New Roman"/>
          <w:sz w:val="24"/>
          <w:szCs w:val="24"/>
          <w:lang w:eastAsia="ru-RU"/>
        </w:rPr>
        <w:t>Весы</w:t>
      </w:r>
    </w:p>
    <w:p w:rsidR="003800AD" w:rsidRPr="000A10BB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10BB">
        <w:rPr>
          <w:rFonts w:ascii="Times New Roman" w:hAnsi="Times New Roman" w:cs="Times New Roman"/>
          <w:sz w:val="24"/>
          <w:szCs w:val="24"/>
          <w:lang w:eastAsia="ru-RU"/>
        </w:rPr>
        <w:t>Щетка</w:t>
      </w:r>
    </w:p>
    <w:p w:rsidR="003800AD" w:rsidRPr="000A10BB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10BB">
        <w:rPr>
          <w:rFonts w:ascii="Times New Roman" w:hAnsi="Times New Roman" w:cs="Times New Roman"/>
          <w:sz w:val="24"/>
          <w:szCs w:val="24"/>
          <w:lang w:eastAsia="ru-RU"/>
        </w:rPr>
        <w:t>Песок</w:t>
      </w:r>
    </w:p>
    <w:p w:rsidR="003800AD" w:rsidRPr="000A10BB" w:rsidRDefault="003800AD" w:rsidP="00000402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A10B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Ход работы 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 xml:space="preserve">Взять 1 кг сухого просеянного через сито </w:t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sym w:font="Symbol" w:char="F0C6"/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t xml:space="preserve"> 5 мм песка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 xml:space="preserve">Сита вставить одно в другое в следующей последовательности: сверху сито с отверстиями </w:t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sym w:font="Symbol" w:char="F0C6"/>
      </w:r>
      <w:r w:rsidRPr="00000402">
        <w:rPr>
          <w:rFonts w:ascii="Times New Roman" w:hAnsi="Times New Roman" w:cs="Times New Roman"/>
          <w:sz w:val="24"/>
          <w:szCs w:val="24"/>
          <w:lang w:eastAsia="ru-RU"/>
        </w:rPr>
        <w:t xml:space="preserve"> 2,5 мм, затем сита с сетками №1,25; №0,63; №0,135; №0,14 и поддон.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На верхнее сито высыпать песок и качай колонку сит, просеять его.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Остатки на каждом сите взвесить – это частные остатки сит</w:t>
      </w:r>
    </w:p>
    <w:p w:rsidR="003800AD" w:rsidRPr="00814587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Взвесить пылевидные частицы в поддоне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Сложить массы всех частных остатков и массы частиц на поддоне – их сумма должна быть равна 1 кг (допускаются потери 3-5 г.)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Определить полные остатки песка в %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>Вычислите модуль крупности песка по формуле:</w: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000402" w:rsidRDefault="008725D8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alt="https://arhivurokov.ru/multiurok/d/7/1/d713df3f69601101bff8307d67fe8fd10ed89548/mietodichieskiie-ukazaniia-dlia-praktichieskikh-la_2.png" style="width:108.75pt;height:18.75pt;visibility:visible">
            <v:imagedata r:id="rId6" o:title=""/>
          </v:shape>
        </w:pict>
      </w: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000402" w:rsidRDefault="003800AD" w:rsidP="000004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402">
        <w:rPr>
          <w:rFonts w:ascii="Times New Roman" w:hAnsi="Times New Roman" w:cs="Times New Roman"/>
          <w:sz w:val="24"/>
          <w:szCs w:val="24"/>
          <w:lang w:eastAsia="ru-RU"/>
        </w:rPr>
        <w:t xml:space="preserve">Таблица результатов </w:t>
      </w:r>
    </w:p>
    <w:tbl>
      <w:tblPr>
        <w:tblStyle w:val="a7"/>
        <w:tblW w:w="9315" w:type="dxa"/>
        <w:tblLook w:val="00A0" w:firstRow="1" w:lastRow="0" w:firstColumn="1" w:lastColumn="0" w:noHBand="0" w:noVBand="0"/>
      </w:tblPr>
      <w:tblGrid>
        <w:gridCol w:w="1424"/>
        <w:gridCol w:w="938"/>
        <w:gridCol w:w="938"/>
        <w:gridCol w:w="938"/>
        <w:gridCol w:w="815"/>
        <w:gridCol w:w="841"/>
        <w:gridCol w:w="906"/>
        <w:gridCol w:w="535"/>
        <w:gridCol w:w="993"/>
        <w:gridCol w:w="987"/>
      </w:tblGrid>
      <w:tr w:rsidR="003800AD" w:rsidRPr="00AF06DE" w:rsidTr="00567B37">
        <w:tc>
          <w:tcPr>
            <w:tcW w:w="1320" w:type="dxa"/>
            <w:vMerge w:val="restart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Остатки песка на ситах</w:t>
            </w:r>
          </w:p>
        </w:tc>
        <w:tc>
          <w:tcPr>
            <w:tcW w:w="4920" w:type="dxa"/>
            <w:gridSpan w:val="6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ячеек сит, мм</w:t>
            </w:r>
          </w:p>
        </w:tc>
        <w:tc>
          <w:tcPr>
            <w:tcW w:w="1290" w:type="dxa"/>
            <w:gridSpan w:val="2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пыли прошедшее через сито 0,14 мм</w:t>
            </w:r>
          </w:p>
        </w:tc>
        <w:tc>
          <w:tcPr>
            <w:tcW w:w="915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800AD" w:rsidRPr="00AF06DE" w:rsidTr="00567B37">
        <w:tc>
          <w:tcPr>
            <w:tcW w:w="0" w:type="auto"/>
            <w:vMerge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7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87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69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0,315</w:t>
            </w:r>
          </w:p>
        </w:tc>
        <w:tc>
          <w:tcPr>
            <w:tcW w:w="78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290" w:type="dxa"/>
            <w:gridSpan w:val="2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567B37">
        <w:tc>
          <w:tcPr>
            <w:tcW w:w="132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Частные, г</w:t>
            </w:r>
          </w:p>
        </w:tc>
        <w:tc>
          <w:tcPr>
            <w:tcW w:w="87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</w:tcPr>
          <w:p w:rsidR="003800AD" w:rsidRPr="00AF06DE" w:rsidRDefault="003800AD" w:rsidP="000004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567B37">
        <w:tc>
          <w:tcPr>
            <w:tcW w:w="132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Частные, %</w:t>
            </w:r>
          </w:p>
        </w:tc>
        <w:tc>
          <w:tcPr>
            <w:tcW w:w="8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567B37">
        <w:tc>
          <w:tcPr>
            <w:tcW w:w="132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Полные, %</w:t>
            </w:r>
          </w:p>
        </w:tc>
        <w:tc>
          <w:tcPr>
            <w:tcW w:w="8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1001E9" w:rsidRDefault="00567B37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67B37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800AD"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вопросы</w:t>
      </w:r>
    </w:p>
    <w:p w:rsidR="003800AD" w:rsidRPr="001001E9" w:rsidRDefault="003800AD" w:rsidP="00100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Какова роль заполнителя в растворе?</w:t>
      </w:r>
    </w:p>
    <w:p w:rsidR="003800AD" w:rsidRPr="001001E9" w:rsidRDefault="003800AD" w:rsidP="00100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От чего зависит химический состав песка?</w:t>
      </w:r>
    </w:p>
    <w:p w:rsidR="003800AD" w:rsidRPr="001001E9" w:rsidRDefault="003800AD" w:rsidP="00100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Что представляет собой песок?</w:t>
      </w:r>
    </w:p>
    <w:p w:rsidR="003800AD" w:rsidRPr="001001E9" w:rsidRDefault="003800AD" w:rsidP="00100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Как вычисляется модуль крупности песка?</w:t>
      </w:r>
    </w:p>
    <w:p w:rsidR="00567B37" w:rsidRDefault="003800AD" w:rsidP="00567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Как определить степень загрязне</w:t>
      </w:r>
      <w:r>
        <w:rPr>
          <w:rFonts w:ascii="Times New Roman" w:hAnsi="Times New Roman" w:cs="Times New Roman"/>
          <w:sz w:val="24"/>
          <w:szCs w:val="24"/>
          <w:lang w:eastAsia="ru-RU"/>
        </w:rPr>
        <w:t>ния песка пылевидными примесями</w:t>
      </w:r>
      <w:r w:rsidR="00567B3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67B37" w:rsidRPr="00567B37" w:rsidRDefault="00567B37" w:rsidP="00567B37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567B37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1D390F">
        <w:rPr>
          <w:rFonts w:ascii="Times New Roman" w:hAnsi="Times New Roman" w:cs="Times New Roman"/>
          <w:sz w:val="24"/>
          <w:szCs w:val="24"/>
          <w:lang w:eastAsia="ru-RU"/>
        </w:rPr>
        <w:t xml:space="preserve">Повторить тему </w:t>
      </w:r>
      <w:r>
        <w:rPr>
          <w:rFonts w:ascii="Times New Roman" w:hAnsi="Times New Roman" w:cs="Times New Roman"/>
          <w:sz w:val="24"/>
          <w:szCs w:val="24"/>
          <w:lang w:eastAsia="ru-RU"/>
        </w:rPr>
        <w:t>«Тяжелые заполнители для строительных растворов».</w:t>
      </w:r>
    </w:p>
    <w:p w:rsidR="00567B37" w:rsidRDefault="00567B37" w:rsidP="001001E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EC6FB5" w:rsidRDefault="003800AD" w:rsidP="001D390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6F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4</w:t>
      </w:r>
    </w:p>
    <w:p w:rsidR="003800AD" w:rsidRPr="00066EC0" w:rsidRDefault="003800AD" w:rsidP="00066EC0">
      <w:pPr>
        <w:pStyle w:val="3"/>
        <w:rPr>
          <w:rStyle w:val="ac"/>
        </w:rPr>
      </w:pPr>
      <w:r>
        <w:rPr>
          <w:lang w:eastAsia="ru-RU"/>
        </w:rPr>
        <w:t>З</w:t>
      </w:r>
      <w:r w:rsidRPr="00066EC0">
        <w:rPr>
          <w:rFonts w:ascii="Times New Roman" w:hAnsi="Times New Roman" w:cs="Times New Roman"/>
          <w:sz w:val="24"/>
          <w:szCs w:val="24"/>
          <w:lang w:eastAsia="ru-RU"/>
        </w:rPr>
        <w:t>адание: Определить по внешнему виду заполнители и описать их.</w:t>
      </w:r>
    </w:p>
    <w:p w:rsidR="003800AD" w:rsidRPr="00327502" w:rsidRDefault="003800AD" w:rsidP="003275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7502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32750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C0174" w:rsidRPr="00327502" w:rsidRDefault="003800AD" w:rsidP="003275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7502">
        <w:rPr>
          <w:rFonts w:ascii="Times New Roman" w:hAnsi="Times New Roman" w:cs="Times New Roman"/>
          <w:sz w:val="24"/>
          <w:szCs w:val="24"/>
          <w:lang w:eastAsia="ru-RU"/>
        </w:rPr>
        <w:t>Научиться определять различные виды заполнителей по внешнему виду с описанием.</w:t>
      </w:r>
    </w:p>
    <w:p w:rsidR="002C0174" w:rsidRPr="00327502" w:rsidRDefault="0098121C" w:rsidP="003275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7502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327502">
        <w:rPr>
          <w:rFonts w:ascii="Times New Roman" w:hAnsi="Times New Roman" w:cs="Times New Roman"/>
          <w:sz w:val="24"/>
          <w:szCs w:val="24"/>
          <w:lang w:eastAsia="ru-RU"/>
        </w:rPr>
        <w:t>: фронтальная.</w:t>
      </w:r>
    </w:p>
    <w:p w:rsidR="00066EC0" w:rsidRPr="00327502" w:rsidRDefault="003800AD" w:rsidP="00327502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7502">
        <w:rPr>
          <w:rFonts w:ascii="Times New Roman" w:hAnsi="Times New Roman" w:cs="Times New Roman"/>
          <w:b/>
          <w:sz w:val="24"/>
          <w:szCs w:val="24"/>
          <w:lang w:eastAsia="ru-RU"/>
        </w:rPr>
        <w:t>Список инструменто</w:t>
      </w:r>
      <w:r w:rsidR="00066EC0" w:rsidRPr="0032750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в, приспособлений и материалов </w:t>
      </w:r>
    </w:p>
    <w:p w:rsidR="00150C66" w:rsidRPr="00327502" w:rsidRDefault="00150C66" w:rsidP="0032750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7502">
        <w:rPr>
          <w:rFonts w:ascii="Times New Roman" w:hAnsi="Times New Roman" w:cs="Times New Roman"/>
          <w:sz w:val="24"/>
          <w:szCs w:val="24"/>
          <w:lang w:eastAsia="ru-RU"/>
        </w:rPr>
        <w:t>1) Чашки</w:t>
      </w:r>
    </w:p>
    <w:p w:rsidR="003800AD" w:rsidRPr="00150C66" w:rsidRDefault="003800AD" w:rsidP="00150C6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0C66">
        <w:rPr>
          <w:rFonts w:ascii="Times New Roman" w:hAnsi="Times New Roman" w:cs="Times New Roman"/>
          <w:sz w:val="24"/>
          <w:szCs w:val="24"/>
          <w:lang w:eastAsia="ru-RU"/>
        </w:rPr>
        <w:t>2) Образцы коллекции: песок речной, морской, щебень, керамзит, мраморная крошка.</w:t>
      </w:r>
    </w:p>
    <w:p w:rsidR="003800AD" w:rsidRPr="00150C66" w:rsidRDefault="003800AD" w:rsidP="00150C6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0C6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</w:t>
      </w:r>
    </w:p>
    <w:p w:rsidR="00150C66" w:rsidRPr="00150C66" w:rsidRDefault="003800AD" w:rsidP="00150C6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0C66">
        <w:rPr>
          <w:rFonts w:ascii="Times New Roman" w:hAnsi="Times New Roman" w:cs="Times New Roman"/>
          <w:sz w:val="24"/>
          <w:szCs w:val="24"/>
          <w:lang w:eastAsia="ru-RU"/>
        </w:rPr>
        <w:t>1. Осмотреть образцы коллекции, прочитать надписи на этикетках и по возможности запомнить вещество по вн</w:t>
      </w:r>
      <w:r w:rsidR="00150C66" w:rsidRPr="00150C66">
        <w:rPr>
          <w:rFonts w:ascii="Times New Roman" w:hAnsi="Times New Roman" w:cs="Times New Roman"/>
          <w:sz w:val="24"/>
          <w:szCs w:val="24"/>
          <w:lang w:eastAsia="ru-RU"/>
        </w:rPr>
        <w:t>ешнему виду, цвету и состоянию.</w:t>
      </w:r>
    </w:p>
    <w:p w:rsidR="003800AD" w:rsidRPr="00150C66" w:rsidRDefault="003800AD" w:rsidP="00150C6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0C66">
        <w:rPr>
          <w:rFonts w:ascii="Times New Roman" w:hAnsi="Times New Roman" w:cs="Times New Roman"/>
          <w:sz w:val="24"/>
          <w:szCs w:val="24"/>
          <w:lang w:eastAsia="ru-RU"/>
        </w:rPr>
        <w:t>2. Поместить образцы в чашки. Изучить образцы песка речного, щебня, керамзита, мраморной крошки, опилки.</w:t>
      </w:r>
    </w:p>
    <w:p w:rsidR="003800AD" w:rsidRPr="00150C66" w:rsidRDefault="003800AD" w:rsidP="00150C6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0C66">
        <w:rPr>
          <w:rFonts w:ascii="Times New Roman" w:hAnsi="Times New Roman" w:cs="Times New Roman"/>
          <w:sz w:val="24"/>
          <w:szCs w:val="24"/>
          <w:lang w:eastAsia="ru-RU"/>
        </w:rPr>
        <w:t xml:space="preserve">3. Путем сравнения материалов с образцами коллекции определить вид заполнителя и дать его описание. </w:t>
      </w:r>
    </w:p>
    <w:p w:rsidR="003800AD" w:rsidRPr="00150C66" w:rsidRDefault="003800AD" w:rsidP="00150C6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0C66">
        <w:rPr>
          <w:rFonts w:ascii="Times New Roman" w:hAnsi="Times New Roman" w:cs="Times New Roman"/>
          <w:sz w:val="24"/>
          <w:szCs w:val="24"/>
          <w:lang w:eastAsia="ru-RU"/>
        </w:rPr>
        <w:t>4. Результаты наблюдений записать в таблицу.</w:t>
      </w:r>
    </w:p>
    <w:p w:rsidR="003800AD" w:rsidRPr="00B04ECB" w:rsidRDefault="003800AD" w:rsidP="00150C66">
      <w:pPr>
        <w:pStyle w:val="a6"/>
        <w:rPr>
          <w:rFonts w:ascii="Times New Roman" w:hAnsi="Times New Roman" w:cs="Times New Roman"/>
          <w:b/>
          <w:lang w:eastAsia="ru-RU"/>
        </w:rPr>
      </w:pPr>
      <w:r w:rsidRPr="00B04ECB">
        <w:rPr>
          <w:rFonts w:ascii="Times New Roman" w:hAnsi="Times New Roman" w:cs="Times New Roman"/>
          <w:b/>
          <w:sz w:val="24"/>
          <w:szCs w:val="24"/>
          <w:lang w:eastAsia="ru-RU"/>
        </w:rPr>
        <w:t>Таблица результатов</w:t>
      </w:r>
      <w:r w:rsidRPr="00B04ECB">
        <w:rPr>
          <w:rFonts w:ascii="Times New Roman" w:hAnsi="Times New Roman" w:cs="Times New Roman"/>
          <w:b/>
          <w:lang w:eastAsia="ru-RU"/>
        </w:rPr>
        <w:t xml:space="preserve"> </w:t>
      </w:r>
    </w:p>
    <w:tbl>
      <w:tblPr>
        <w:tblStyle w:val="a7"/>
        <w:tblW w:w="9570" w:type="dxa"/>
        <w:tblLook w:val="00A0" w:firstRow="1" w:lastRow="0" w:firstColumn="1" w:lastColumn="0" w:noHBand="0" w:noVBand="0"/>
      </w:tblPr>
      <w:tblGrid>
        <w:gridCol w:w="2672"/>
        <w:gridCol w:w="2739"/>
        <w:gridCol w:w="1799"/>
        <w:gridCol w:w="2360"/>
      </w:tblGrid>
      <w:tr w:rsidR="003800AD" w:rsidRPr="00AF06DE" w:rsidTr="00B04ECB">
        <w:tc>
          <w:tcPr>
            <w:tcW w:w="24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заполнителя</w:t>
            </w:r>
          </w:p>
        </w:tc>
        <w:tc>
          <w:tcPr>
            <w:tcW w:w="24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63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</w:p>
        </w:tc>
      </w:tr>
      <w:tr w:rsidR="003800AD" w:rsidRPr="00AF06DE" w:rsidTr="00B04ECB">
        <w:tc>
          <w:tcPr>
            <w:tcW w:w="24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песок речной</w:t>
            </w:r>
          </w:p>
        </w:tc>
        <w:tc>
          <w:tcPr>
            <w:tcW w:w="24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24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песок морской</w:t>
            </w:r>
          </w:p>
        </w:tc>
        <w:tc>
          <w:tcPr>
            <w:tcW w:w="24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24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24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24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керамзит</w:t>
            </w:r>
          </w:p>
        </w:tc>
        <w:tc>
          <w:tcPr>
            <w:tcW w:w="24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24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мраморная крошка</w:t>
            </w:r>
          </w:p>
        </w:tc>
        <w:tc>
          <w:tcPr>
            <w:tcW w:w="24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7459" w:rsidRPr="009D7459" w:rsidRDefault="00B04ECB" w:rsidP="009D745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Контрольные </w:t>
      </w:r>
      <w:r w:rsidR="003800AD"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вопросы</w:t>
      </w:r>
    </w:p>
    <w:p w:rsidR="00B04ECB" w:rsidRPr="009D7459" w:rsidRDefault="00B04ECB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1. Назначение заполнителей.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2. На какие группы подразделяют заполнители по происхождению?</w:t>
      </w:r>
    </w:p>
    <w:p w:rsidR="003800AD" w:rsidRPr="00B04ECB" w:rsidRDefault="003800AD" w:rsidP="00B04E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ECB">
        <w:rPr>
          <w:rFonts w:ascii="Times New Roman" w:hAnsi="Times New Roman" w:cs="Times New Roman"/>
          <w:sz w:val="24"/>
          <w:szCs w:val="24"/>
          <w:lang w:eastAsia="ru-RU"/>
        </w:rPr>
        <w:t>3. Какими качественными показателями должны обладать заполнители?</w:t>
      </w:r>
    </w:p>
    <w:p w:rsidR="003800AD" w:rsidRPr="00B04ECB" w:rsidRDefault="003800AD" w:rsidP="00B04E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ECB">
        <w:rPr>
          <w:rFonts w:ascii="Times New Roman" w:hAnsi="Times New Roman" w:cs="Times New Roman"/>
          <w:sz w:val="24"/>
          <w:szCs w:val="24"/>
          <w:lang w:eastAsia="ru-RU"/>
        </w:rPr>
        <w:t>4. Перечислите виды заполнителей.</w:t>
      </w:r>
    </w:p>
    <w:p w:rsidR="003800AD" w:rsidRDefault="003800AD" w:rsidP="00B04E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04ECB">
        <w:rPr>
          <w:rFonts w:ascii="Times New Roman" w:hAnsi="Times New Roman" w:cs="Times New Roman"/>
          <w:sz w:val="24"/>
          <w:szCs w:val="24"/>
          <w:lang w:eastAsia="ru-RU"/>
        </w:rPr>
        <w:t>5. Как определяется наличие в песке пылевидных, глинистых и илистых частиц?</w:t>
      </w:r>
    </w:p>
    <w:p w:rsidR="003800AD" w:rsidRPr="001001E9" w:rsidRDefault="00B04ECB" w:rsidP="00B04E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Повторить конспект</w:t>
      </w: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1F5D87" w:rsidRDefault="003800AD" w:rsidP="001F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5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1F5D87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Определить подвижность растворной смеси 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работы </w:t>
      </w:r>
    </w:p>
    <w:p w:rsidR="003800AD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Научиться определять подвижность растворной смеси с помощью стандартного конуса.</w:t>
      </w:r>
    </w:p>
    <w:p w:rsidR="0098121C" w:rsidRPr="001F5D87" w:rsidRDefault="0098121C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21C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 групповая.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инструментов, приспособлений и материалов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сито с отверстием 2,5 мм; сито с сеткой №09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стандартный конус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конусный сосуд для раствора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металлическая чаша сферической формы для приготовления раствора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лопатка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весы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часы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штыковка 10-12мм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колба с водой</w:t>
      </w:r>
    </w:p>
    <w:p w:rsidR="003800AD" w:rsidRPr="001F5D87" w:rsidRDefault="003800AD" w:rsidP="001F5D8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D87">
        <w:rPr>
          <w:rFonts w:ascii="Times New Roman" w:hAnsi="Times New Roman" w:cs="Times New Roman"/>
          <w:sz w:val="24"/>
          <w:szCs w:val="24"/>
          <w:lang w:eastAsia="ru-RU"/>
        </w:rPr>
        <w:t>цемент, песок</w:t>
      </w:r>
    </w:p>
    <w:p w:rsidR="008B4E8E" w:rsidRDefault="008B4E8E" w:rsidP="009D7459">
      <w:pPr>
        <w:spacing w:before="100" w:beforeAutospacing="1" w:after="100" w:afterAutospacing="1" w:line="240" w:lineRule="auto"/>
        <w:ind w:left="21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1F5D87" w:rsidRDefault="008D0F9A" w:rsidP="008D0F9A">
      <w:pPr>
        <w:spacing w:before="100" w:beforeAutospacing="1" w:after="100" w:afterAutospacing="1" w:line="240" w:lineRule="auto"/>
        <w:ind w:left="21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  <w:r w:rsidR="003800AD" w:rsidRPr="001F5D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Приготовить цементно-песчаную растворную смесь заданного состава, например, 1:4 по массе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Растворную смесь поместить в сосуд (конусный), 25 раз</w:t>
      </w:r>
      <w:r w:rsidR="00B04E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4ECB">
        <w:rPr>
          <w:rFonts w:ascii="Times New Roman" w:hAnsi="Times New Roman" w:cs="Times New Roman"/>
          <w:sz w:val="24"/>
          <w:szCs w:val="24"/>
          <w:lang w:eastAsia="ru-RU"/>
        </w:rPr>
        <w:t>проштыковать</w:t>
      </w:r>
      <w:proofErr w:type="spellEnd"/>
      <w:r w:rsidR="00B04ECB">
        <w:rPr>
          <w:rFonts w:ascii="Times New Roman" w:hAnsi="Times New Roman" w:cs="Times New Roman"/>
          <w:sz w:val="24"/>
          <w:szCs w:val="24"/>
          <w:lang w:eastAsia="ru-RU"/>
        </w:rPr>
        <w:t xml:space="preserve"> стальным стержнем</w:t>
      </w:r>
      <w:r w:rsidRPr="001001E9">
        <w:rPr>
          <w:rFonts w:ascii="Times New Roman" w:hAnsi="Times New Roman" w:cs="Times New Roman"/>
          <w:sz w:val="24"/>
          <w:szCs w:val="24"/>
          <w:lang w:eastAsia="ru-RU"/>
        </w:rPr>
        <w:t>, 5-6 раз встряхнуть легким постукиванием о стол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Сосуд поставить под конус так, чтобы конус касался растворной смеси.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Нулевое деление поставить против стрелки прибора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Нажать пружинную кнопку, чтобы конус свободно погружался в растворную смесь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Через 10 сек. Отпустить зубчатую штангу до соприкосновения со стержнем конуса и произвести отсчет с точностью до 0,2см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Повторить с новой порцией раствора того же состава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Вычислить показатель подвижности растворной смеси как среднее арифметическое из результатов двух испытаний</w:t>
      </w:r>
    </w:p>
    <w:p w:rsidR="003800AD" w:rsidRPr="001001E9" w:rsidRDefault="003800AD" w:rsidP="00100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Сделать вывод о подвижности раствора</w:t>
      </w:r>
    </w:p>
    <w:p w:rsidR="003800AD" w:rsidRPr="001001E9" w:rsidRDefault="003800AD" w:rsidP="001001E9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Таблица результатов </w:t>
      </w:r>
    </w:p>
    <w:tbl>
      <w:tblPr>
        <w:tblStyle w:val="a7"/>
        <w:tblW w:w="10035" w:type="dxa"/>
        <w:tblLook w:val="00A0" w:firstRow="1" w:lastRow="0" w:firstColumn="1" w:lastColumn="0" w:noHBand="0" w:noVBand="0"/>
      </w:tblPr>
      <w:tblGrid>
        <w:gridCol w:w="1182"/>
        <w:gridCol w:w="1155"/>
        <w:gridCol w:w="886"/>
        <w:gridCol w:w="840"/>
        <w:gridCol w:w="451"/>
        <w:gridCol w:w="865"/>
        <w:gridCol w:w="1316"/>
        <w:gridCol w:w="1067"/>
        <w:gridCol w:w="664"/>
        <w:gridCol w:w="1609"/>
      </w:tblGrid>
      <w:tr w:rsidR="003800AD" w:rsidRPr="00AF06DE" w:rsidTr="00B04ECB">
        <w:tc>
          <w:tcPr>
            <w:tcW w:w="1200" w:type="dxa"/>
            <w:vMerge w:val="restart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раствора по массе</w:t>
            </w:r>
          </w:p>
        </w:tc>
        <w:tc>
          <w:tcPr>
            <w:tcW w:w="2670" w:type="dxa"/>
            <w:gridSpan w:val="4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материалов на один замес</w:t>
            </w:r>
          </w:p>
        </w:tc>
        <w:tc>
          <w:tcPr>
            <w:tcW w:w="3930" w:type="dxa"/>
            <w:gridSpan w:val="4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погружения конуса в раствор</w:t>
            </w:r>
          </w:p>
        </w:tc>
        <w:tc>
          <w:tcPr>
            <w:tcW w:w="138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Подвижность растворной смеси</w:t>
            </w:r>
          </w:p>
        </w:tc>
      </w:tr>
      <w:tr w:rsidR="003800AD" w:rsidRPr="00AF06DE" w:rsidTr="00B04ECB"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Цемента, кг</w:t>
            </w:r>
          </w:p>
        </w:tc>
        <w:tc>
          <w:tcPr>
            <w:tcW w:w="6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Песка, кг</w:t>
            </w:r>
          </w:p>
        </w:tc>
        <w:tc>
          <w:tcPr>
            <w:tcW w:w="6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Воды, л</w:t>
            </w:r>
          </w:p>
        </w:tc>
        <w:tc>
          <w:tcPr>
            <w:tcW w:w="123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1-ое испытание</w:t>
            </w:r>
          </w:p>
        </w:tc>
        <w:tc>
          <w:tcPr>
            <w:tcW w:w="12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2-ое испытание</w:t>
            </w:r>
          </w:p>
        </w:tc>
        <w:tc>
          <w:tcPr>
            <w:tcW w:w="10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38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120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1:4</w:t>
            </w:r>
          </w:p>
        </w:tc>
        <w:tc>
          <w:tcPr>
            <w:tcW w:w="9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120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1:3</w:t>
            </w:r>
          </w:p>
        </w:tc>
        <w:tc>
          <w:tcPr>
            <w:tcW w:w="9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120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120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120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04ECB">
        <w:tc>
          <w:tcPr>
            <w:tcW w:w="120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046C" w:rsidRPr="001001E9" w:rsidRDefault="0001046C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D1072A" w:rsidRDefault="003800AD" w:rsidP="00D1072A">
      <w:pPr>
        <w:spacing w:before="100" w:beforeAutospacing="1" w:after="100" w:afterAutospacing="1" w:line="240" w:lineRule="auto"/>
        <w:ind w:left="180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Упражнение по практической работе № 5 </w:t>
      </w:r>
    </w:p>
    <w:p w:rsidR="003800AD" w:rsidRDefault="003800AD" w:rsidP="00D1072A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Определение подвижности растворной смеси </w:t>
      </w:r>
    </w:p>
    <w:p w:rsidR="003800AD" w:rsidRPr="00D1072A" w:rsidRDefault="003800AD" w:rsidP="00D1072A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1.Подвижность растворной смеси определят при помощи: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Усеченного конуса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Стандартного конуса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Прибора Вика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2.В каких единицах измеряется подвижность раствора?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001E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кг/м</w:t>
            </w:r>
            <w:r w:rsidRPr="001001E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3.Пластичность растворной смеси характеризуется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Подвижностью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Водоудерживающей способностью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4.Для </w:t>
      </w:r>
      <w:proofErr w:type="spellStart"/>
      <w:r w:rsidRPr="001001E9">
        <w:rPr>
          <w:rFonts w:ascii="Times New Roman" w:hAnsi="Times New Roman" w:cs="Times New Roman"/>
          <w:sz w:val="24"/>
          <w:szCs w:val="24"/>
          <w:lang w:eastAsia="ru-RU"/>
        </w:rPr>
        <w:t>обрызга</w:t>
      </w:r>
      <w:proofErr w:type="spellEnd"/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 применяют раствор с подвижностью: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10-12 см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см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8-12 см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5.Масса стандартного конуса равна: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 г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 г</w:t>
            </w:r>
          </w:p>
        </w:tc>
      </w:tr>
      <w:tr w:rsidR="003800AD" w:rsidRPr="00AF06DE" w:rsidTr="00B04E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кг</w:t>
            </w:r>
          </w:p>
        </w:tc>
      </w:tr>
    </w:tbl>
    <w:p w:rsidR="00B04ECB" w:rsidRDefault="00B04ECB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D1072A" w:rsidRDefault="00B04ECB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E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Контрольные </w:t>
      </w:r>
      <w:r w:rsidR="003800AD" w:rsidRPr="00B04ECB">
        <w:rPr>
          <w:rFonts w:ascii="Times New Roman" w:hAnsi="Times New Roman" w:cs="Times New Roman"/>
          <w:b/>
          <w:sz w:val="24"/>
          <w:szCs w:val="24"/>
          <w:lang w:eastAsia="ru-RU"/>
        </w:rPr>
        <w:t>вопросы</w:t>
      </w:r>
      <w:r w:rsidR="003800AD" w:rsidRPr="00D1072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1. Как влияет на подвижность растворной смеси увеличение содержания вяжущего материала и воды?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 xml:space="preserve">2. От каких факторов зависит </w:t>
      </w:r>
      <w:proofErr w:type="spellStart"/>
      <w:r w:rsidRPr="00D1072A">
        <w:rPr>
          <w:rFonts w:ascii="Times New Roman" w:hAnsi="Times New Roman" w:cs="Times New Roman"/>
          <w:sz w:val="24"/>
          <w:szCs w:val="24"/>
          <w:lang w:eastAsia="ru-RU"/>
        </w:rPr>
        <w:t>удобоукладываемость</w:t>
      </w:r>
      <w:proofErr w:type="spellEnd"/>
      <w:r w:rsidRPr="00D1072A">
        <w:rPr>
          <w:rFonts w:ascii="Times New Roman" w:hAnsi="Times New Roman" w:cs="Times New Roman"/>
          <w:sz w:val="24"/>
          <w:szCs w:val="24"/>
          <w:lang w:eastAsia="ru-RU"/>
        </w:rPr>
        <w:t xml:space="preserve"> рас</w:t>
      </w:r>
      <w:r w:rsidRPr="00D1072A">
        <w:rPr>
          <w:rFonts w:ascii="Times New Roman" w:hAnsi="Times New Roman" w:cs="Times New Roman"/>
          <w:sz w:val="24"/>
          <w:szCs w:val="24"/>
          <w:lang w:eastAsia="ru-RU"/>
        </w:rPr>
        <w:softHyphen/>
        <w:t>творной смеси?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3. При помощи чего можно уменьшить усадку раствора.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4. С помощью каких строительных материалов мож</w:t>
      </w:r>
      <w:r>
        <w:rPr>
          <w:rFonts w:ascii="Times New Roman" w:hAnsi="Times New Roman" w:cs="Times New Roman"/>
          <w:sz w:val="24"/>
          <w:szCs w:val="24"/>
          <w:lang w:eastAsia="ru-RU"/>
        </w:rPr>
        <w:t>но изме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нить прочность раствора</w:t>
      </w:r>
      <w:r w:rsidRPr="00D1072A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800AD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5. От чего зависит водоудерживающая способность рас</w:t>
      </w:r>
      <w:r w:rsidRPr="00D1072A">
        <w:rPr>
          <w:rFonts w:ascii="Times New Roman" w:hAnsi="Times New Roman" w:cs="Times New Roman"/>
          <w:sz w:val="24"/>
          <w:szCs w:val="24"/>
          <w:lang w:eastAsia="ru-RU"/>
        </w:rPr>
        <w:softHyphen/>
        <w:t>творной смеси?</w:t>
      </w:r>
    </w:p>
    <w:p w:rsidR="00B04ECB" w:rsidRPr="00D1072A" w:rsidRDefault="00B04ECB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2F17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5E2F17">
        <w:rPr>
          <w:rFonts w:ascii="Times New Roman" w:hAnsi="Times New Roman" w:cs="Times New Roman"/>
          <w:sz w:val="24"/>
          <w:szCs w:val="24"/>
          <w:lang w:eastAsia="ru-RU"/>
        </w:rPr>
        <w:t>Повторить тему: «Свойства растворных смесей».</w:t>
      </w:r>
    </w:p>
    <w:p w:rsidR="0001046C" w:rsidRDefault="0001046C" w:rsidP="00F8490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F8490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F8490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F8490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D1072A" w:rsidRDefault="003800AD" w:rsidP="00F8490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6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Задание: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Определить состав раствора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>: Научиться определять состав раствора.</w:t>
      </w:r>
    </w:p>
    <w:p w:rsidR="0098121C" w:rsidRPr="009D7459" w:rsidRDefault="0098121C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>: фронтальная.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Обеспечивающие средства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1. Задачи для 1 и 2 варианта.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2. Таблица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Таблица.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Рекомендуемые марки цемента в зависимости от марок раствора.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645" w:type="dxa"/>
        <w:tblLook w:val="00A0" w:firstRow="1" w:lastRow="0" w:firstColumn="1" w:lastColumn="0" w:noHBand="0" w:noVBand="0"/>
      </w:tblPr>
      <w:tblGrid>
        <w:gridCol w:w="1365"/>
        <w:gridCol w:w="1382"/>
        <w:gridCol w:w="1383"/>
        <w:gridCol w:w="1383"/>
        <w:gridCol w:w="1383"/>
        <w:gridCol w:w="1383"/>
        <w:gridCol w:w="1366"/>
      </w:tblGrid>
      <w:tr w:rsidR="003800AD" w:rsidRPr="009D7459" w:rsidTr="005E2F17">
        <w:tc>
          <w:tcPr>
            <w:tcW w:w="1245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Марка раствора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5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800AD" w:rsidRPr="009D7459" w:rsidTr="005E2F17">
        <w:tc>
          <w:tcPr>
            <w:tcW w:w="1245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Марка цемента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300...400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300...500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300...-500</w:t>
            </w:r>
          </w:p>
        </w:tc>
        <w:tc>
          <w:tcPr>
            <w:tcW w:w="1260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300...500</w:t>
            </w:r>
          </w:p>
        </w:tc>
        <w:tc>
          <w:tcPr>
            <w:tcW w:w="1245" w:type="dxa"/>
          </w:tcPr>
          <w:p w:rsidR="003800AD" w:rsidRPr="009D7459" w:rsidRDefault="003800AD" w:rsidP="009D74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400...500</w:t>
            </w:r>
          </w:p>
        </w:tc>
      </w:tr>
    </w:tbl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9D7459" w:rsidRDefault="003800AD" w:rsidP="009D745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b/>
          <w:sz w:val="24"/>
          <w:szCs w:val="24"/>
          <w:lang w:eastAsia="ru-RU"/>
        </w:rPr>
        <w:t>Ход работы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Состав раствора определяют расчетом и используют формулы, таблицы и графики, полученные экспериментальным путем. Исход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softHyphen/>
        <w:t>ными данными для расчета являются заданная марка, подвижность и назначение раствора, условия производства работ, а также ха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softHyphen/>
        <w:t>рактеристики исходных материалов.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Вариант 1. Требуется подобрать состав раствора марки 50 для оштукатуривания по кирпичу помещения с относительной влаж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softHyphen/>
        <w:t>ностью 45 ...35%. Работают в теплом помещении. Подвижность растворной смеси 9 ... 10 см. Исходные материалы: природный мел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softHyphen/>
        <w:t>кий песок с насыпной плотностью 1150 кг/м</w:t>
      </w:r>
      <w:r w:rsidRPr="009D74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 xml:space="preserve"> при влажности 5%, известковое тесто плотностью 1400 кг/м</w:t>
      </w:r>
      <w:r w:rsidRPr="009D74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800AD" w:rsidRPr="009D7459" w:rsidRDefault="003800AD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Вариант 2. Определить расход материалов на один замес ра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softHyphen/>
        <w:t>створа. Состав раствора марки 50. Исходные материалы: природный мел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softHyphen/>
        <w:t>кий песок с насыпной плотностью 1150 кг/м</w:t>
      </w:r>
      <w:r w:rsidRPr="009D74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 xml:space="preserve"> при влажности 5%, известковое тесто плотностью 1400 кг/м</w:t>
      </w:r>
      <w:r w:rsidRPr="009D74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 xml:space="preserve">. Растворную смесь изготовляют в </w:t>
      </w:r>
      <w:proofErr w:type="spellStart"/>
      <w:r w:rsidRPr="009D7459">
        <w:rPr>
          <w:rFonts w:ascii="Times New Roman" w:hAnsi="Times New Roman" w:cs="Times New Roman"/>
          <w:sz w:val="24"/>
          <w:szCs w:val="24"/>
          <w:lang w:eastAsia="ru-RU"/>
        </w:rPr>
        <w:t>растворосмесителе</w:t>
      </w:r>
      <w:proofErr w:type="spellEnd"/>
      <w:r w:rsidRPr="009D7459">
        <w:rPr>
          <w:rFonts w:ascii="Times New Roman" w:hAnsi="Times New Roman" w:cs="Times New Roman"/>
          <w:sz w:val="24"/>
          <w:szCs w:val="24"/>
          <w:lang w:eastAsia="ru-RU"/>
        </w:rPr>
        <w:t xml:space="preserve"> СО-46Б с объемом барабана 65 дм</w:t>
      </w:r>
      <w:r w:rsidRPr="009D74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>(0,065 м</w:t>
      </w:r>
      <w:r w:rsidRPr="009D74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D7459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3800AD" w:rsidRPr="009D7459" w:rsidRDefault="005E2F17" w:rsidP="009D745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7459">
        <w:rPr>
          <w:rFonts w:ascii="Times New Roman" w:hAnsi="Times New Roman" w:cs="Times New Roman"/>
          <w:sz w:val="24"/>
          <w:szCs w:val="24"/>
          <w:lang w:eastAsia="ru-RU"/>
        </w:rPr>
        <w:t>Контрольные</w:t>
      </w:r>
      <w:r w:rsidR="003800AD" w:rsidRPr="009D7459">
        <w:rPr>
          <w:rFonts w:ascii="Times New Roman" w:hAnsi="Times New Roman" w:cs="Times New Roman"/>
          <w:sz w:val="24"/>
          <w:szCs w:val="24"/>
          <w:lang w:eastAsia="ru-RU"/>
        </w:rPr>
        <w:t xml:space="preserve"> вопросы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1. Дайте определение строительного раствора.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2. Какую функцию выполняет в растворе заполнители?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3. Как классифицируются строительные растворы?</w:t>
      </w:r>
    </w:p>
    <w:p w:rsidR="003800AD" w:rsidRPr="00D1072A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4. Какие растворы относят к жирным и тощим?</w:t>
      </w:r>
    </w:p>
    <w:p w:rsidR="003800AD" w:rsidRDefault="003800AD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072A">
        <w:rPr>
          <w:rFonts w:ascii="Times New Roman" w:hAnsi="Times New Roman" w:cs="Times New Roman"/>
          <w:sz w:val="24"/>
          <w:szCs w:val="24"/>
          <w:lang w:eastAsia="ru-RU"/>
        </w:rPr>
        <w:t>5. Перечислите виды строительных растворов.</w:t>
      </w:r>
    </w:p>
    <w:p w:rsidR="005E2F17" w:rsidRPr="00D1072A" w:rsidRDefault="005E2F17" w:rsidP="00D1072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2F17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Повторить тему: «Составы строительных растворов».</w:t>
      </w: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1001E9" w:rsidRDefault="003800AD" w:rsidP="00BE129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Практическая работа № 7</w:t>
      </w:r>
    </w:p>
    <w:p w:rsidR="003800AD" w:rsidRPr="00BE1293" w:rsidRDefault="003800AD" w:rsidP="00BE129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Задание: Составление таблицы технических характеристик ГКЛ и ГВЛ </w:t>
      </w:r>
    </w:p>
    <w:p w:rsidR="003800AD" w:rsidRPr="002C14CB" w:rsidRDefault="003800AD" w:rsidP="00BE1293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14C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работы </w:t>
      </w:r>
    </w:p>
    <w:p w:rsidR="003800AD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Научиться определять виды ГКЛ, знать их технические характеристики.</w:t>
      </w:r>
    </w:p>
    <w:p w:rsidR="00A6324A" w:rsidRPr="00BE1293" w:rsidRDefault="00A6324A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24A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групповая.</w:t>
      </w:r>
    </w:p>
    <w:p w:rsidR="003800AD" w:rsidRPr="002C14CB" w:rsidRDefault="003800AD" w:rsidP="00BE1293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14C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Обеспечивающие средства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Альбом рабочих чертежей "Комплектные системы КНАУФ";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Б.А. Буданов, В.В. Поплавский, Технология монтажа каркасно-обшивных конструкций, учебник для НПО;</w:t>
      </w:r>
    </w:p>
    <w:p w:rsidR="003800AD" w:rsidRPr="002C14CB" w:rsidRDefault="003800AD" w:rsidP="00BE1293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14C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3800AD" w:rsidRPr="00814587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Заполнить таблицы: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технические характеристики ГКЛ и ГВЛ;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виды кромок;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размеры ГКЛ</w:t>
      </w:r>
    </w:p>
    <w:p w:rsidR="003800AD" w:rsidRPr="002C14CB" w:rsidRDefault="003800AD" w:rsidP="00BE1293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C14C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Ход работы 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1. Изучить альбом рабочих чертежей "Комплектные системы КНАУФ".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2. Повторить тему "Гипсокартонные листы"</w:t>
      </w:r>
    </w:p>
    <w:p w:rsidR="003800AD" w:rsidRPr="00BE1293" w:rsidRDefault="003800AD" w:rsidP="00BE12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Заполнить таблицы</w:t>
      </w:r>
    </w:p>
    <w:p w:rsidR="003800AD" w:rsidRPr="00BE1293" w:rsidRDefault="003800AD" w:rsidP="00BE1293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E1293">
        <w:rPr>
          <w:rFonts w:ascii="Times New Roman" w:hAnsi="Times New Roman" w:cs="Times New Roman"/>
          <w:sz w:val="24"/>
          <w:szCs w:val="24"/>
          <w:lang w:eastAsia="ru-RU"/>
        </w:rPr>
        <w:t>Таблица результатов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8790" w:type="dxa"/>
        <w:tblLook w:val="00A0" w:firstRow="1" w:lastRow="0" w:firstColumn="1" w:lastColumn="0" w:noHBand="0" w:noVBand="0"/>
      </w:tblPr>
      <w:tblGrid>
        <w:gridCol w:w="4963"/>
        <w:gridCol w:w="1508"/>
        <w:gridCol w:w="2319"/>
      </w:tblGrid>
      <w:tr w:rsidR="003800AD" w:rsidRPr="00AF06DE" w:rsidTr="007713CB">
        <w:tc>
          <w:tcPr>
            <w:tcW w:w="45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гипсокартонного листа</w:t>
            </w:r>
          </w:p>
        </w:tc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картона</w:t>
            </w: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маркировки</w:t>
            </w:r>
          </w:p>
        </w:tc>
      </w:tr>
      <w:tr w:rsidR="003800AD" w:rsidRPr="00AF06DE" w:rsidTr="007713CB">
        <w:tc>
          <w:tcPr>
            <w:tcW w:w="45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Обычный (ГКЛ)</w:t>
            </w:r>
          </w:p>
        </w:tc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45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Влагостойкий (ГКЛВ)</w:t>
            </w:r>
          </w:p>
        </w:tc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45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Огнестойкий (ГКЛО) с повышенной сопротивляемостью воздействию открытого пламени</w:t>
            </w:r>
          </w:p>
        </w:tc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459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Влагостойкие (ГКЛВО) с повышенной сопротивляемостью воздействию открытого пламени</w:t>
            </w:r>
          </w:p>
        </w:tc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1001E9" w:rsidRDefault="003800AD" w:rsidP="001001E9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0AD" w:rsidRPr="001001E9" w:rsidRDefault="003800AD" w:rsidP="00100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Таблица результатов 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8790" w:type="dxa"/>
        <w:tblLook w:val="00A0" w:firstRow="1" w:lastRow="0" w:firstColumn="1" w:lastColumn="0" w:noHBand="0" w:noVBand="0"/>
      </w:tblPr>
      <w:tblGrid>
        <w:gridCol w:w="2747"/>
        <w:gridCol w:w="2131"/>
        <w:gridCol w:w="1964"/>
        <w:gridCol w:w="1948"/>
      </w:tblGrid>
      <w:tr w:rsidR="003800AD" w:rsidRPr="00AF06DE" w:rsidTr="007713CB">
        <w:tc>
          <w:tcPr>
            <w:tcW w:w="2475" w:type="dxa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20" w:type="dxa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толщина, мм </w:t>
            </w:r>
          </w:p>
        </w:tc>
        <w:tc>
          <w:tcPr>
            <w:tcW w:w="1770" w:type="dxa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ширина, мм </w:t>
            </w:r>
          </w:p>
        </w:tc>
        <w:tc>
          <w:tcPr>
            <w:tcW w:w="1755" w:type="dxa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длина, мм </w:t>
            </w:r>
          </w:p>
        </w:tc>
      </w:tr>
      <w:tr w:rsidR="003800AD" w:rsidRPr="00AF06DE" w:rsidTr="007713CB">
        <w:tc>
          <w:tcPr>
            <w:tcW w:w="2475" w:type="dxa"/>
            <w:vMerge w:val="restart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ГКЛ </w: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3800AD" w:rsidRPr="001001E9" w:rsidRDefault="003800AD" w:rsidP="007713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3800AD" w:rsidRPr="001001E9" w:rsidRDefault="003800AD" w:rsidP="001001E9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Merge w:val="restart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3800AD" w:rsidRPr="001001E9" w:rsidRDefault="003800AD" w:rsidP="007713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3800AD" w:rsidRPr="001001E9" w:rsidRDefault="003800AD" w:rsidP="001001E9">
            <w:pPr>
              <w:numPr>
                <w:ilvl w:val="2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2475" w:type="dxa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ГКЛВ </w:t>
            </w:r>
          </w:p>
        </w:tc>
        <w:tc>
          <w:tcPr>
            <w:tcW w:w="1920" w:type="dxa"/>
          </w:tcPr>
          <w:p w:rsidR="003800AD" w:rsidRPr="001001E9" w:rsidRDefault="003800AD" w:rsidP="007713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3800AD" w:rsidRPr="001001E9" w:rsidRDefault="003800AD" w:rsidP="001001E9">
            <w:pPr>
              <w:numPr>
                <w:ilvl w:val="2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2475" w:type="dxa"/>
            <w:vMerge w:val="restart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ГКЛО </w:t>
            </w:r>
          </w:p>
        </w:tc>
        <w:tc>
          <w:tcPr>
            <w:tcW w:w="1920" w:type="dxa"/>
          </w:tcPr>
          <w:p w:rsidR="003800AD" w:rsidRPr="001001E9" w:rsidRDefault="003800AD" w:rsidP="007713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3800AD" w:rsidRPr="001001E9" w:rsidRDefault="003800AD" w:rsidP="001001E9">
            <w:pPr>
              <w:numPr>
                <w:ilvl w:val="2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3800AD" w:rsidRPr="001001E9" w:rsidRDefault="003800AD" w:rsidP="007713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3800AD" w:rsidRPr="001001E9" w:rsidRDefault="003800AD" w:rsidP="001001E9">
            <w:pPr>
              <w:numPr>
                <w:ilvl w:val="2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2475" w:type="dxa"/>
          </w:tcPr>
          <w:p w:rsidR="003800AD" w:rsidRPr="001001E9" w:rsidRDefault="003800AD" w:rsidP="000A10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ГКЛВО </w:t>
            </w:r>
          </w:p>
        </w:tc>
        <w:tc>
          <w:tcPr>
            <w:tcW w:w="1920" w:type="dxa"/>
          </w:tcPr>
          <w:p w:rsidR="003800AD" w:rsidRPr="001001E9" w:rsidRDefault="003800AD" w:rsidP="007713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3800AD" w:rsidRPr="001001E9" w:rsidRDefault="003800AD" w:rsidP="001001E9">
            <w:pPr>
              <w:numPr>
                <w:ilvl w:val="2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3800AD" w:rsidRPr="001001E9" w:rsidRDefault="003800AD" w:rsidP="00100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1001E9" w:rsidRDefault="008725D8" w:rsidP="000A10BB">
      <w:pPr>
        <w:spacing w:before="100" w:beforeAutospacing="1" w:after="100" w:afterAutospacing="1" w:line="240" w:lineRule="auto"/>
        <w:ind w:left="180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7" o:spid="_x0000_s1026" type="#_x0000_t75" alt="https://arhivurokov.ru/multiurok/d/7/1/d713df3f69601101bff8307d67fe8fd10ed89548/mietodichieskiie-ukazaniia-dlia-praktichieskikh-la_3.png" style="position:absolute;left:0;text-align:left;margin-left:0;margin-top:0;width:135pt;height:92.2pt;z-index:251658240;visibility:visible;mso-wrap-distance-left:0;mso-wrap-distance-right:0;mso-position-horizontal:left;mso-position-horizontal-relative:text;mso-position-vertical-relative:line" o:allowoverlap="f">
            <v:imagedata r:id="rId7" o:title=""/>
            <w10:wrap type="square"/>
          </v:shape>
        </w:pict>
      </w:r>
    </w:p>
    <w:p w:rsidR="003800AD" w:rsidRPr="001001E9" w:rsidRDefault="003800AD" w:rsidP="007713CB">
      <w:pPr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Таблица результатов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360" w:type="dxa"/>
        <w:tblLook w:val="00A0" w:firstRow="1" w:lastRow="0" w:firstColumn="1" w:lastColumn="0" w:noHBand="0" w:noVBand="0"/>
      </w:tblPr>
      <w:tblGrid>
        <w:gridCol w:w="3939"/>
        <w:gridCol w:w="5421"/>
      </w:tblGrid>
      <w:tr w:rsidR="003800AD" w:rsidRPr="00AF06DE" w:rsidTr="007713CB">
        <w:tc>
          <w:tcPr>
            <w:tcW w:w="37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кромок</w:t>
            </w:r>
          </w:p>
        </w:tc>
        <w:tc>
          <w:tcPr>
            <w:tcW w:w="5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Условные обозначения</w:t>
            </w:r>
          </w:p>
        </w:tc>
      </w:tr>
      <w:tr w:rsidR="003800AD" w:rsidRPr="00AF06DE" w:rsidTr="007713CB">
        <w:tc>
          <w:tcPr>
            <w:tcW w:w="3750" w:type="dxa"/>
          </w:tcPr>
          <w:p w:rsidR="003800AD" w:rsidRPr="001001E9" w:rsidRDefault="008725D8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5" o:spid="_x0000_i1026" type="#_x0000_t75" alt="https://arhivurokov.ru/multiurok/d/7/1/d713df3f69601101bff8307d67fe8fd10ed89548/mietodichieskiie-ukazaniia-dlia-praktichieskikh-la_4.png" style="width:129pt;height:17.25pt;visibility:visible">
                  <v:imagedata r:id="rId8" o:title=""/>
                </v:shape>
              </w:pic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3750" w:type="dxa"/>
          </w:tcPr>
          <w:p w:rsidR="003800AD" w:rsidRPr="001001E9" w:rsidRDefault="008725D8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4" o:spid="_x0000_i1027" type="#_x0000_t75" alt="https://arhivurokov.ru/multiurok/d/7/1/d713df3f69601101bff8307d67fe8fd10ed89548/mietodichieskiie-ukazaniia-dlia-praktichieskikh-la_5.png" style="width:143.25pt;height:27.75pt;visibility:visible">
                  <v:imagedata r:id="rId9" o:title=""/>
                </v:shape>
              </w:pic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3750" w:type="dxa"/>
          </w:tcPr>
          <w:p w:rsidR="003800AD" w:rsidRPr="001001E9" w:rsidRDefault="008725D8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3" o:spid="_x0000_i1028" type="#_x0000_t75" alt="https://arhivurokov.ru/multiurok/d/7/1/d713df3f69601101bff8307d67fe8fd10ed89548/mietodichieskiie-ukazaniia-dlia-praktichieskikh-la_6.png" style="width:129pt;height:17.25pt;visibility:visible">
                  <v:imagedata r:id="rId10" o:title=""/>
                </v:shape>
              </w:pic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3750" w:type="dxa"/>
          </w:tcPr>
          <w:p w:rsidR="003800AD" w:rsidRPr="001001E9" w:rsidRDefault="008725D8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2" o:spid="_x0000_i1029" type="#_x0000_t75" alt="https://arhivurokov.ru/multiurok/d/7/1/d713df3f69601101bff8307d67fe8fd10ed89548/mietodichieskiie-ukazaniia-dlia-praktichieskikh-la_7.png" style="width:143.25pt;height:27.75pt;visibility:visible">
                  <v:imagedata r:id="rId11" o:title=""/>
                </v:shape>
              </w:pic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3750" w:type="dxa"/>
          </w:tcPr>
          <w:p w:rsidR="003800AD" w:rsidRPr="001001E9" w:rsidRDefault="008725D8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1" o:spid="_x0000_i1030" type="#_x0000_t75" alt="https://arhivurokov.ru/multiurok/d/7/1/d713df3f69601101bff8307d67fe8fd10ed89548/mietodichieskiie-ukazaniia-dlia-praktichieskikh-la_8.png" style="width:129pt;height:17.25pt;visibility:visible">
                  <v:imagedata r:id="rId12" o:title=""/>
                </v:shape>
              </w:pict>
            </w:r>
          </w:p>
        </w:tc>
        <w:tc>
          <w:tcPr>
            <w:tcW w:w="5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64528C" w:rsidRDefault="003800AD" w:rsidP="0064528C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52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ние по практическому занятию № 7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1.ГКЛ облицованы с двух сторон: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Гипсом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Картоном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Стекловолокном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Материалом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2.Обычные ГКЛ имеют цвет картона: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Зеленый 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Голубой 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Серый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3.ГКЛ изготавливают из строительного гипса марки не ниже:</w:t>
      </w:r>
    </w:p>
    <w:tbl>
      <w:tblPr>
        <w:tblStyle w:val="a7"/>
        <w:tblW w:w="8640" w:type="dxa"/>
        <w:tblLook w:val="00A0" w:firstRow="1" w:lastRow="0" w:firstColumn="1" w:lastColumn="0" w:noHBand="0" w:noVBand="0"/>
      </w:tblPr>
      <w:tblGrid>
        <w:gridCol w:w="366"/>
        <w:gridCol w:w="3954"/>
        <w:gridCol w:w="366"/>
        <w:gridCol w:w="3954"/>
      </w:tblGrid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Г-2</w:t>
            </w:r>
          </w:p>
        </w:tc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Г-3</w:t>
            </w:r>
          </w:p>
        </w:tc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Г-4</w:t>
            </w:r>
          </w:p>
        </w:tc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Г-5</w:t>
            </w:r>
          </w:p>
        </w:tc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4. ГВЛВ применяются для облицовки помещений:</w:t>
      </w:r>
    </w:p>
    <w:tbl>
      <w:tblPr>
        <w:tblStyle w:val="a7"/>
        <w:tblW w:w="4320" w:type="dxa"/>
        <w:tblLook w:val="00A0" w:firstRow="1" w:lastRow="0" w:firstColumn="1" w:lastColumn="0" w:noHBand="0" w:noVBand="0"/>
      </w:tblPr>
      <w:tblGrid>
        <w:gridCol w:w="366"/>
        <w:gridCol w:w="3954"/>
      </w:tblGrid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повышенной влажностью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воздействием огня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5. В зависимости от точности изготовления ГВЛ бывают следующих групп:</w:t>
      </w:r>
    </w:p>
    <w:tbl>
      <w:tblPr>
        <w:tblStyle w:val="a7"/>
        <w:tblW w:w="4320" w:type="dxa"/>
        <w:tblLook w:val="00A0" w:firstRow="1" w:lastRow="0" w:firstColumn="1" w:lastColumn="0" w:noHBand="0" w:noVBand="0"/>
      </w:tblPr>
      <w:tblGrid>
        <w:gridCol w:w="366"/>
        <w:gridCol w:w="3954"/>
      </w:tblGrid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3800AD" w:rsidRPr="00AF06DE" w:rsidTr="007713CB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</w:tbl>
    <w:p w:rsidR="003800AD" w:rsidRPr="007713CB" w:rsidRDefault="007713CB" w:rsidP="0064528C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13CB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Контрольные</w:t>
      </w:r>
      <w:r w:rsidR="003800AD" w:rsidRPr="00771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вопросы.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1. Что представл</w:t>
      </w:r>
      <w:r w:rsidR="007713CB">
        <w:rPr>
          <w:rFonts w:ascii="Times New Roman" w:hAnsi="Times New Roman" w:cs="Times New Roman"/>
          <w:sz w:val="24"/>
          <w:szCs w:val="24"/>
          <w:lang w:eastAsia="ru-RU"/>
        </w:rPr>
        <w:t>яют собой гипсокартонные листы?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2. На какие виды подразделяются листы в зависимости от свойств?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3. Как маркируются листы ГКЛ?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4. Каковы размеры ГКЛ?</w:t>
      </w:r>
    </w:p>
    <w:p w:rsidR="003800AD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5. Какие листы более твердые ГКЛ или ГВЛ?</w:t>
      </w:r>
    </w:p>
    <w:p w:rsidR="007713CB" w:rsidRPr="0064528C" w:rsidRDefault="007713CB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8AF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Повторить тему: «Обшивочные крупноразмерные листы».</w:t>
      </w: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046C" w:rsidRDefault="0001046C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1001E9" w:rsidRDefault="003800AD" w:rsidP="006452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8</w:t>
      </w:r>
      <w:r w:rsidRPr="001001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800AD" w:rsidRPr="0064528C" w:rsidRDefault="003800AD" w:rsidP="0064528C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Задание: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Определить качество</w:t>
      </w:r>
      <w:r w:rsidRPr="006452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керамических плиток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 – научиться по внешним признакам и на основании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несложных испытаний определять качество керамических плиток,</w:t>
      </w:r>
    </w:p>
    <w:p w:rsidR="003800AD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применяемых для внутренней облицовки стен.</w:t>
      </w:r>
    </w:p>
    <w:p w:rsidR="00A6324A" w:rsidRPr="0064528C" w:rsidRDefault="00A6324A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24A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 индивидуальная.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инструментов, приспособлений и материалов </w:t>
      </w:r>
    </w:p>
    <w:p w:rsidR="003800AD" w:rsidRPr="00814587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Штангенциркуль</w:t>
      </w:r>
    </w:p>
    <w:p w:rsidR="003800AD" w:rsidRPr="00814587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Металлический угольник</w:t>
      </w:r>
    </w:p>
    <w:p w:rsidR="003800AD" w:rsidRPr="00814587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Линейка</w:t>
      </w:r>
    </w:p>
    <w:p w:rsidR="003800AD" w:rsidRPr="00814587" w:rsidRDefault="003800AD" w:rsidP="0064528C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Ход работы 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Определить </w:t>
      </w:r>
      <w:r w:rsidRPr="0064528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однотонность </w:t>
      </w:r>
      <w:r w:rsidRPr="0064528C">
        <w:rPr>
          <w:rFonts w:ascii="Times New Roman" w:hAnsi="Times New Roman" w:cs="Times New Roman"/>
          <w:sz w:val="24"/>
          <w:szCs w:val="24"/>
          <w:lang w:eastAsia="ru-RU"/>
        </w:rPr>
        <w:t>цвета лицевых поверхностей плиток.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Для этого устанавливают вертикально на открытом месте щит площадью 1 м2 и укладывают на него плитки вплотную друг к другу.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Осматривают цвет поверхности плиток на расстоянии 3 м, он должен быть одного тона и соответствовать утвержденному эталону.</w:t>
      </w:r>
    </w:p>
    <w:p w:rsidR="003800AD" w:rsidRPr="0064528C" w:rsidRDefault="00C91BE2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Определить </w:t>
      </w:r>
      <w:r w:rsidR="003800AD" w:rsidRPr="0064528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наличие дефектов </w:t>
      </w:r>
      <w:r w:rsidR="0048762C">
        <w:rPr>
          <w:rFonts w:ascii="Times New Roman" w:hAnsi="Times New Roman" w:cs="Times New Roman"/>
          <w:sz w:val="24"/>
          <w:szCs w:val="24"/>
          <w:lang w:eastAsia="ru-RU"/>
        </w:rPr>
        <w:t>(трещин,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 щербин,</w:t>
      </w:r>
      <w:r w:rsidR="004876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>зазубрин и т.д.).</w:t>
      </w:r>
    </w:p>
    <w:p w:rsidR="003800AD" w:rsidRPr="0064528C" w:rsidRDefault="00C91BE2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</w:t>
      </w:r>
      <w:r w:rsidR="003800AD" w:rsidRPr="0064528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невидимых трещин 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>определяют на слух, путем простукивания деревянным или металлическим молоточком массой 0,25 кг. Плитки, имеющие трещины, при простукивании издают дребезжащий звук.</w:t>
      </w:r>
    </w:p>
    <w:p w:rsidR="003800AD" w:rsidRPr="0064528C" w:rsidRDefault="00C91BE2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 С помощью штангенциркуля с точностью до 0,2–0,3 мм измерить </w:t>
      </w:r>
      <w:r w:rsidR="003800AD" w:rsidRPr="0064528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размеры плиток 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>и определяют отклонения от номинальных размеров по длине, ширине и толщине.</w:t>
      </w:r>
    </w:p>
    <w:p w:rsidR="003800AD" w:rsidRPr="0064528C" w:rsidRDefault="00C91BE2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 Металлическим угольником проверить правильность прямых углов плиток (</w:t>
      </w:r>
      <w:proofErr w:type="spellStart"/>
      <w:r w:rsidR="003800AD" w:rsidRPr="0064528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косоугольность</w:t>
      </w:r>
      <w:proofErr w:type="spellEnd"/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>Для этого угольник последовательно прикладывают ко всем углам плитки так, чтобы одна его сторона плотно прилегала к грани плитки, и измеряют наибольший зазор между другой стороной угольника и гранью плитки.</w:t>
      </w:r>
    </w:p>
    <w:p w:rsidR="003800AD" w:rsidRPr="0064528C" w:rsidRDefault="00C91BE2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Определяют </w:t>
      </w:r>
      <w:r w:rsidR="003800AD" w:rsidRPr="0064528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кривизну лицевой поверхности </w:t>
      </w:r>
      <w:r w:rsidR="003800AD"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плиток. </w:t>
      </w:r>
    </w:p>
    <w:p w:rsidR="003800AD" w:rsidRPr="0064528C" w:rsidRDefault="003800AD" w:rsidP="0064528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28C">
        <w:rPr>
          <w:rFonts w:ascii="Times New Roman" w:hAnsi="Times New Roman" w:cs="Times New Roman"/>
          <w:sz w:val="24"/>
          <w:szCs w:val="24"/>
          <w:lang w:eastAsia="ru-RU"/>
        </w:rPr>
        <w:t xml:space="preserve">Для этого линейку поставит ребром по диагонали плитки и измерить другой линейкой наибольший зазор между поверхностью плитки </w:t>
      </w:r>
      <w:r>
        <w:rPr>
          <w:rFonts w:ascii="Times New Roman" w:hAnsi="Times New Roman" w:cs="Times New Roman"/>
          <w:sz w:val="24"/>
          <w:szCs w:val="24"/>
          <w:lang w:eastAsia="ru-RU"/>
        </w:rPr>
        <w:t>и ребром линейки.</w:t>
      </w:r>
    </w:p>
    <w:p w:rsidR="003800AD" w:rsidRPr="001001E9" w:rsidRDefault="003800AD" w:rsidP="001001E9">
      <w:pPr>
        <w:numPr>
          <w:ilvl w:val="2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Таблица результатов 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Наименование плиток __________________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Форма плиток _________________________</w:t>
      </w:r>
    </w:p>
    <w:p w:rsidR="003800AD" w:rsidRPr="001001E9" w:rsidRDefault="003800AD" w:rsidP="0064528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Номинал</w:t>
      </w:r>
      <w:r>
        <w:rPr>
          <w:rFonts w:ascii="Times New Roman" w:hAnsi="Times New Roman" w:cs="Times New Roman"/>
          <w:sz w:val="24"/>
          <w:szCs w:val="24"/>
          <w:lang w:eastAsia="ru-RU"/>
        </w:rPr>
        <w:t>ьные размеры, мм ______________</w:t>
      </w:r>
    </w:p>
    <w:tbl>
      <w:tblPr>
        <w:tblStyle w:val="a7"/>
        <w:tblW w:w="9570" w:type="dxa"/>
        <w:tblLook w:val="00A0" w:firstRow="1" w:lastRow="0" w:firstColumn="1" w:lastColumn="0" w:noHBand="0" w:noVBand="0"/>
      </w:tblPr>
      <w:tblGrid>
        <w:gridCol w:w="1399"/>
        <w:gridCol w:w="4986"/>
        <w:gridCol w:w="3185"/>
      </w:tblGrid>
      <w:tr w:rsidR="003800AD" w:rsidRPr="00AF06DE" w:rsidTr="000F0B0A">
        <w:tc>
          <w:tcPr>
            <w:tcW w:w="13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</w:p>
        </w:tc>
      </w:tr>
      <w:tr w:rsidR="003800AD" w:rsidRPr="00AF06DE" w:rsidTr="000F0B0A">
        <w:tc>
          <w:tcPr>
            <w:tcW w:w="13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Однотонность цвета лицевой поверхности</w:t>
            </w:r>
          </w:p>
        </w:tc>
        <w:tc>
          <w:tcPr>
            <w:tcW w:w="29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0F0B0A">
        <w:tc>
          <w:tcPr>
            <w:tcW w:w="13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лицевой поверхности (наличие дефектов)</w:t>
            </w:r>
          </w:p>
        </w:tc>
        <w:tc>
          <w:tcPr>
            <w:tcW w:w="29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0F0B0A">
        <w:tc>
          <w:tcPr>
            <w:tcW w:w="13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невидимых трещин</w:t>
            </w:r>
          </w:p>
        </w:tc>
        <w:tc>
          <w:tcPr>
            <w:tcW w:w="29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0F0B0A">
        <w:tc>
          <w:tcPr>
            <w:tcW w:w="13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Отклонение от линейных размеров, мм:</w: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b</w:t>
            </w:r>
          </w:p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29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0F0B0A">
        <w:tc>
          <w:tcPr>
            <w:tcW w:w="13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Косоугольность</w:t>
            </w:r>
            <w:proofErr w:type="spellEnd"/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9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0F0B0A">
        <w:tc>
          <w:tcPr>
            <w:tcW w:w="130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Кривизна лицевой поверхности, мм</w:t>
            </w:r>
          </w:p>
        </w:tc>
        <w:tc>
          <w:tcPr>
            <w:tcW w:w="297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0AD" w:rsidRPr="00965E29" w:rsidRDefault="003800AD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5E29">
        <w:rPr>
          <w:rFonts w:ascii="Times New Roman" w:hAnsi="Times New Roman" w:cs="Times New Roman"/>
          <w:sz w:val="24"/>
          <w:szCs w:val="24"/>
          <w:lang w:eastAsia="ru-RU"/>
        </w:rPr>
        <w:t xml:space="preserve">По результатам определения дать </w:t>
      </w:r>
      <w:r w:rsidRPr="00965E2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заключение </w:t>
      </w:r>
      <w:r w:rsidRPr="00965E29">
        <w:rPr>
          <w:rFonts w:ascii="Times New Roman" w:hAnsi="Times New Roman" w:cs="Times New Roman"/>
          <w:sz w:val="24"/>
          <w:szCs w:val="24"/>
          <w:lang w:eastAsia="ru-RU"/>
        </w:rPr>
        <w:t>о качестве керамических плиток для внутренней облицовки стен.</w:t>
      </w:r>
    </w:p>
    <w:p w:rsidR="003800AD" w:rsidRPr="00965E29" w:rsidRDefault="009469C7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Контрольные </w:t>
      </w:r>
      <w:r w:rsidR="003800AD" w:rsidRPr="00965E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вопросы.</w:t>
      </w:r>
    </w:p>
    <w:p w:rsidR="003800AD" w:rsidRPr="00965E29" w:rsidRDefault="003800AD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5E29">
        <w:rPr>
          <w:rFonts w:ascii="Times New Roman" w:hAnsi="Times New Roman" w:cs="Times New Roman"/>
          <w:sz w:val="24"/>
          <w:szCs w:val="24"/>
          <w:lang w:eastAsia="ru-RU"/>
        </w:rPr>
        <w:t>1. По каким показателям определяется качество керамических плиток?</w:t>
      </w:r>
    </w:p>
    <w:p w:rsidR="003800AD" w:rsidRPr="00965E29" w:rsidRDefault="003800AD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5E29">
        <w:rPr>
          <w:rFonts w:ascii="Times New Roman" w:hAnsi="Times New Roman" w:cs="Times New Roman"/>
          <w:sz w:val="24"/>
          <w:szCs w:val="24"/>
          <w:lang w:eastAsia="ru-RU"/>
        </w:rPr>
        <w:t>2. Какие дефекты лицевой поверхности керамических плиток Вы знаете?</w:t>
      </w:r>
    </w:p>
    <w:p w:rsidR="003800AD" w:rsidRPr="00965E29" w:rsidRDefault="003800AD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5E29">
        <w:rPr>
          <w:rFonts w:ascii="Times New Roman" w:hAnsi="Times New Roman" w:cs="Times New Roman"/>
          <w:sz w:val="24"/>
          <w:szCs w:val="24"/>
          <w:lang w:eastAsia="ru-RU"/>
        </w:rPr>
        <w:t>3. Как определяется термическая стойкость керамических плиток?</w:t>
      </w:r>
    </w:p>
    <w:p w:rsidR="003800AD" w:rsidRPr="00965E29" w:rsidRDefault="003800AD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5E29">
        <w:rPr>
          <w:rFonts w:ascii="Times New Roman" w:hAnsi="Times New Roman" w:cs="Times New Roman"/>
          <w:sz w:val="24"/>
          <w:szCs w:val="24"/>
          <w:lang w:eastAsia="ru-RU"/>
        </w:rPr>
        <w:t>4. Каким показателем оценивается твердость лицевой поверхности плиток?</w:t>
      </w:r>
    </w:p>
    <w:p w:rsidR="003800AD" w:rsidRDefault="003800AD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5E29">
        <w:rPr>
          <w:rFonts w:ascii="Times New Roman" w:hAnsi="Times New Roman" w:cs="Times New Roman"/>
          <w:sz w:val="24"/>
          <w:szCs w:val="24"/>
          <w:lang w:eastAsia="ru-RU"/>
        </w:rPr>
        <w:t xml:space="preserve">5. Каким </w:t>
      </w:r>
      <w:proofErr w:type="spellStart"/>
      <w:r w:rsidRPr="00965E29">
        <w:rPr>
          <w:rFonts w:ascii="Times New Roman" w:hAnsi="Times New Roman" w:cs="Times New Roman"/>
          <w:sz w:val="24"/>
          <w:szCs w:val="24"/>
          <w:lang w:eastAsia="ru-RU"/>
        </w:rPr>
        <w:t>водопоглощением</w:t>
      </w:r>
      <w:proofErr w:type="spellEnd"/>
      <w:r w:rsidRPr="00965E29">
        <w:rPr>
          <w:rFonts w:ascii="Times New Roman" w:hAnsi="Times New Roman" w:cs="Times New Roman"/>
          <w:sz w:val="24"/>
          <w:szCs w:val="24"/>
          <w:lang w:eastAsia="ru-RU"/>
        </w:rPr>
        <w:t xml:space="preserve"> по ГОСТ 6141B91 должны обладать плитки керамические для внутренней облицовки стен?</w:t>
      </w:r>
    </w:p>
    <w:p w:rsidR="009469C7" w:rsidRDefault="009469C7" w:rsidP="00965E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5500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B55500">
        <w:rPr>
          <w:rFonts w:ascii="Times New Roman" w:hAnsi="Times New Roman" w:cs="Times New Roman"/>
          <w:sz w:val="24"/>
          <w:szCs w:val="24"/>
          <w:lang w:eastAsia="ru-RU"/>
        </w:rPr>
        <w:t xml:space="preserve"> Повторить тему: «</w:t>
      </w:r>
      <w:r w:rsidR="00B10EA9">
        <w:rPr>
          <w:rFonts w:ascii="Times New Roman" w:hAnsi="Times New Roman" w:cs="Times New Roman"/>
          <w:sz w:val="24"/>
          <w:szCs w:val="24"/>
          <w:lang w:eastAsia="ru-RU"/>
        </w:rPr>
        <w:t>Керамические плитки для полов</w:t>
      </w:r>
      <w:r w:rsidR="00B555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601F1E" w:rsidRDefault="00601F1E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232" w:rsidRPr="00601F1E" w:rsidRDefault="00601F1E" w:rsidP="00601F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1F1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Практическая работа № 9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1F1E">
        <w:rPr>
          <w:rFonts w:ascii="Times New Roman" w:hAnsi="Times New Roman" w:cs="Times New Roman"/>
          <w:b/>
          <w:sz w:val="24"/>
          <w:szCs w:val="24"/>
        </w:rPr>
        <w:t>«Определение скорости гашения извести»</w:t>
      </w:r>
    </w:p>
    <w:p w:rsid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Цель</w:t>
      </w:r>
      <w:r w:rsidRPr="00601F1E">
        <w:rPr>
          <w:rFonts w:ascii="Times New Roman" w:hAnsi="Times New Roman" w:cs="Times New Roman"/>
          <w:sz w:val="24"/>
          <w:szCs w:val="24"/>
        </w:rPr>
        <w:t>: научиться определять скорость гашения извести.</w:t>
      </w:r>
    </w:p>
    <w:p w:rsidR="00A6324A" w:rsidRPr="00601F1E" w:rsidRDefault="00A6324A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6324A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hAnsi="Times New Roman" w:cs="Times New Roman"/>
          <w:sz w:val="24"/>
          <w:szCs w:val="24"/>
        </w:rPr>
        <w:t>: групповая.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Приборы и материалы</w:t>
      </w:r>
      <w:r w:rsidRPr="00601F1E">
        <w:rPr>
          <w:rFonts w:ascii="Times New Roman" w:hAnsi="Times New Roman" w:cs="Times New Roman"/>
          <w:sz w:val="24"/>
          <w:szCs w:val="24"/>
        </w:rPr>
        <w:t>: деревянный ящик, фарфоровый или деревянный стакан емкостью 200 мл, термометр, колба с водой, агатовая ступка с пестом, сито с сеткой № 063, весы, мерный цилиндр.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Теоретические основы</w:t>
      </w:r>
      <w:r w:rsidRPr="00601F1E">
        <w:rPr>
          <w:rFonts w:ascii="Times New Roman" w:hAnsi="Times New Roman" w:cs="Times New Roman"/>
          <w:sz w:val="24"/>
          <w:szCs w:val="24"/>
        </w:rPr>
        <w:t>: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Процесс гашения извести сопровождается выделением значительного количества тепла.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С окончанием реакции прекращается выделение тепла, и температура смеси падает. Следовательно, момент начала снижения температуры смеси является признаком прекращения реакции гашения извести.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1.Разбить комовую известь молотком на кусочки, затем измельчить в агатовой ступке до полного прохождения через сито № 063.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2.10 г измельченной извести поместить в стакан с водой комнатной   и закрыть.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3.Установить термометр в стакан и записать время начальное.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4.Через каждые 30 сек отмеча</w:t>
      </w:r>
      <w:r w:rsidR="00C52AA4">
        <w:rPr>
          <w:rFonts w:ascii="Times New Roman" w:hAnsi="Times New Roman" w:cs="Times New Roman"/>
          <w:sz w:val="24"/>
          <w:szCs w:val="24"/>
        </w:rPr>
        <w:t>ть и записывать температуру реаг</w:t>
      </w:r>
      <w:r w:rsidRPr="00601F1E">
        <w:rPr>
          <w:rFonts w:ascii="Times New Roman" w:hAnsi="Times New Roman" w:cs="Times New Roman"/>
          <w:sz w:val="24"/>
          <w:szCs w:val="24"/>
        </w:rPr>
        <w:t>ирующей смеси.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5.Время гашения извести в минутах длится от момента начала бурления воды до ее окончания.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6.Результаты гашения извести записываются в журнал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 xml:space="preserve">Масса порошка </w:t>
      </w:r>
      <w:proofErr w:type="spellStart"/>
      <w:r w:rsidRPr="00601F1E">
        <w:rPr>
          <w:rFonts w:ascii="Times New Roman" w:hAnsi="Times New Roman" w:cs="Times New Roman"/>
          <w:sz w:val="24"/>
          <w:szCs w:val="24"/>
        </w:rPr>
        <w:t>извести_________г</w:t>
      </w:r>
      <w:proofErr w:type="spellEnd"/>
      <w:r w:rsidRPr="00601F1E">
        <w:rPr>
          <w:rFonts w:ascii="Times New Roman" w:hAnsi="Times New Roman" w:cs="Times New Roman"/>
          <w:sz w:val="24"/>
          <w:szCs w:val="24"/>
        </w:rPr>
        <w:t>. Количество воды______________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 xml:space="preserve">Время начала </w:t>
      </w:r>
      <w:proofErr w:type="spellStart"/>
      <w:r w:rsidRPr="00601F1E">
        <w:rPr>
          <w:rFonts w:ascii="Times New Roman" w:hAnsi="Times New Roman" w:cs="Times New Roman"/>
          <w:sz w:val="24"/>
          <w:szCs w:val="24"/>
        </w:rPr>
        <w:t>опыта_________час</w:t>
      </w:r>
      <w:proofErr w:type="spellEnd"/>
      <w:r w:rsidRPr="00601F1E">
        <w:rPr>
          <w:rFonts w:ascii="Times New Roman" w:hAnsi="Times New Roman" w:cs="Times New Roman"/>
          <w:sz w:val="24"/>
          <w:szCs w:val="24"/>
        </w:rPr>
        <w:t>. Температура смеси в начале опыта________. Время конца опыта__________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390"/>
        <w:gridCol w:w="6181"/>
      </w:tblGrid>
      <w:tr w:rsidR="00601F1E" w:rsidRPr="00601F1E" w:rsidTr="00601F1E">
        <w:tc>
          <w:tcPr>
            <w:tcW w:w="0" w:type="auto"/>
            <w:hideMark/>
          </w:tcPr>
          <w:p w:rsidR="00601F1E" w:rsidRPr="00601F1E" w:rsidRDefault="00601F1E" w:rsidP="00601F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1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  <w:hideMark/>
          </w:tcPr>
          <w:p w:rsidR="00601F1E" w:rsidRPr="00601F1E" w:rsidRDefault="00601F1E" w:rsidP="00601F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1E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</w:tr>
      <w:tr w:rsidR="00601F1E" w:rsidRPr="00601F1E" w:rsidTr="00601F1E"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8" o:spid="_x0000_s1039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7" o:spid="_x0000_s1038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601F1E" w:rsidRPr="00601F1E" w:rsidTr="00601F1E"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6" o:spid="_x0000_s1037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5" o:spid="_x0000_s1036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601F1E" w:rsidRPr="00601F1E" w:rsidTr="00601F1E"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4" o:spid="_x0000_s1035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hideMark/>
          </w:tcPr>
          <w:p w:rsidR="00601F1E" w:rsidRPr="00601F1E" w:rsidRDefault="00601F1E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F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3" o:spid="_x0000_s1034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601F1E" w:rsidRPr="00601F1E" w:rsidTr="00601F1E"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2" o:spid="_x0000_s1033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hideMark/>
          </w:tcPr>
          <w:p w:rsidR="00601F1E" w:rsidRPr="00601F1E" w:rsidRDefault="00601F1E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F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1" o:spid="_x0000_s1032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601F1E" w:rsidRPr="00601F1E" w:rsidTr="00601F1E"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0" o:spid="_x0000_s1031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hideMark/>
          </w:tcPr>
          <w:p w:rsidR="00601F1E" w:rsidRPr="00601F1E" w:rsidRDefault="00601F1E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F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9" o:spid="_x0000_s1030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601F1E" w:rsidRPr="00601F1E" w:rsidTr="00601F1E">
        <w:tc>
          <w:tcPr>
            <w:tcW w:w="0" w:type="auto"/>
            <w:hideMark/>
          </w:tcPr>
          <w:p w:rsidR="00601F1E" w:rsidRPr="00601F1E" w:rsidRDefault="008725D8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8" o:spid="_x0000_s1029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hideMark/>
          </w:tcPr>
          <w:p w:rsidR="00601F1E" w:rsidRPr="00601F1E" w:rsidRDefault="00601F1E" w:rsidP="00601F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F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</w:r>
            <w:r w:rsidR="008725D8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7" o:spid="_x0000_s1028" alt="https://nsportal.ru/npo-spo/arkhitektura-i-stroitelstvo/library/2018/02/07/osnovy-materialovedeniya-uchebn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</w:tbl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Вывод</w:t>
      </w:r>
      <w:r w:rsidRPr="00601F1E">
        <w:rPr>
          <w:rFonts w:ascii="Times New Roman" w:hAnsi="Times New Roman" w:cs="Times New Roman"/>
          <w:sz w:val="24"/>
          <w:szCs w:val="24"/>
        </w:rPr>
        <w:t>:</w:t>
      </w:r>
      <w:r w:rsidR="00C52AA4">
        <w:rPr>
          <w:rFonts w:ascii="Times New Roman" w:hAnsi="Times New Roman" w:cs="Times New Roman"/>
          <w:sz w:val="24"/>
          <w:szCs w:val="24"/>
        </w:rPr>
        <w:t xml:space="preserve"> </w:t>
      </w:r>
      <w:r w:rsidRPr="00601F1E">
        <w:rPr>
          <w:rFonts w:ascii="Times New Roman" w:hAnsi="Times New Roman" w:cs="Times New Roman"/>
          <w:sz w:val="24"/>
          <w:szCs w:val="24"/>
        </w:rPr>
        <w:t>Время гашения извести           мин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1.Какие вяжущие называются воздушными?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1) которые твердеют только в воде;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2) которые твердеют на воздухе;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3) которые твердеют в воде и на воздухе.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2. К каким горным породам относится известь?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1) к осадочным;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2) к магматическим;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3) к метаморфическим.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 xml:space="preserve">3. Какие извести называются </w:t>
      </w:r>
      <w:proofErr w:type="spellStart"/>
      <w:r w:rsidRPr="00601F1E">
        <w:rPr>
          <w:rFonts w:ascii="Times New Roman" w:hAnsi="Times New Roman" w:cs="Times New Roman"/>
          <w:sz w:val="24"/>
          <w:szCs w:val="24"/>
        </w:rPr>
        <w:t>быстрогосящимися</w:t>
      </w:r>
      <w:proofErr w:type="spellEnd"/>
      <w:r w:rsidRPr="00601F1E">
        <w:rPr>
          <w:rFonts w:ascii="Times New Roman" w:hAnsi="Times New Roman" w:cs="Times New Roman"/>
          <w:sz w:val="24"/>
          <w:szCs w:val="24"/>
        </w:rPr>
        <w:t>?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1)</w:t>
      </w:r>
      <w:r w:rsidR="00DE5340">
        <w:rPr>
          <w:rFonts w:ascii="Times New Roman" w:hAnsi="Times New Roman" w:cs="Times New Roman"/>
          <w:sz w:val="24"/>
          <w:szCs w:val="24"/>
        </w:rPr>
        <w:t xml:space="preserve"> гасящиеся </w:t>
      </w:r>
      <w:r w:rsidRPr="00601F1E">
        <w:rPr>
          <w:rFonts w:ascii="Times New Roman" w:hAnsi="Times New Roman" w:cs="Times New Roman"/>
          <w:sz w:val="24"/>
          <w:szCs w:val="24"/>
        </w:rPr>
        <w:t>в течении 8 мин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2)</w:t>
      </w:r>
      <w:r w:rsidR="00DE5340">
        <w:rPr>
          <w:rFonts w:ascii="Times New Roman" w:hAnsi="Times New Roman" w:cs="Times New Roman"/>
          <w:sz w:val="24"/>
          <w:szCs w:val="24"/>
        </w:rPr>
        <w:t xml:space="preserve"> </w:t>
      </w:r>
      <w:r w:rsidRPr="00601F1E">
        <w:rPr>
          <w:rFonts w:ascii="Times New Roman" w:hAnsi="Times New Roman" w:cs="Times New Roman"/>
          <w:sz w:val="24"/>
          <w:szCs w:val="24"/>
        </w:rPr>
        <w:t>гасящиеся в течении 25 мин</w:t>
      </w:r>
    </w:p>
    <w:p w:rsidR="00601F1E" w:rsidRPr="00601F1E" w:rsidRDefault="00601F1E" w:rsidP="00601F1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sz w:val="24"/>
          <w:szCs w:val="24"/>
        </w:rPr>
        <w:t>3)</w:t>
      </w:r>
      <w:r w:rsidR="00DE5340">
        <w:rPr>
          <w:rFonts w:ascii="Times New Roman" w:hAnsi="Times New Roman" w:cs="Times New Roman"/>
          <w:sz w:val="24"/>
          <w:szCs w:val="24"/>
        </w:rPr>
        <w:t xml:space="preserve"> </w:t>
      </w:r>
      <w:r w:rsidRPr="00601F1E">
        <w:rPr>
          <w:rFonts w:ascii="Times New Roman" w:hAnsi="Times New Roman" w:cs="Times New Roman"/>
          <w:sz w:val="24"/>
          <w:szCs w:val="24"/>
        </w:rPr>
        <w:t>гасящиеся более 25 мин</w:t>
      </w:r>
    </w:p>
    <w:p w:rsidR="008B4E8E" w:rsidRPr="0001046C" w:rsidRDefault="00601F1E" w:rsidP="0001046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01F1E">
        <w:rPr>
          <w:rFonts w:ascii="Times New Roman" w:hAnsi="Times New Roman" w:cs="Times New Roman"/>
          <w:b/>
          <w:sz w:val="24"/>
          <w:szCs w:val="24"/>
        </w:rPr>
        <w:t>Задание на дом:</w:t>
      </w:r>
      <w:r w:rsidRPr="00601F1E">
        <w:rPr>
          <w:rFonts w:ascii="Times New Roman" w:hAnsi="Times New Roman" w:cs="Times New Roman"/>
          <w:sz w:val="24"/>
          <w:szCs w:val="24"/>
        </w:rPr>
        <w:t xml:space="preserve"> повторить конспект.</w:t>
      </w:r>
    </w:p>
    <w:p w:rsidR="003800AD" w:rsidRPr="001001E9" w:rsidRDefault="00DE5340" w:rsidP="00DA181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10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Задание: Расчет керамической плитки при укладке в ряд и по диагонали</w:t>
      </w:r>
    </w:p>
    <w:p w:rsidR="003800AD" w:rsidRPr="00814587" w:rsidRDefault="003800AD" w:rsidP="00DA181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работы </w:t>
      </w:r>
    </w:p>
    <w:p w:rsidR="003800AD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lang w:eastAsia="ru-RU"/>
        </w:rPr>
        <w:t>Рассчитать количество плитки для облицовки пола помещения при укладке в ряд и по диагонали.</w:t>
      </w:r>
    </w:p>
    <w:p w:rsidR="00A6324A" w:rsidRPr="00DA1815" w:rsidRDefault="00A6324A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24A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 индивидуальная.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Список инструментов, приспособлений и материалов </w:t>
      </w:r>
    </w:p>
    <w:p w:rsidR="003800AD" w:rsidRPr="00814587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Рулетка</w:t>
      </w:r>
    </w:p>
    <w:p w:rsidR="003800AD" w:rsidRPr="00814587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Калькулятор</w:t>
      </w:r>
    </w:p>
    <w:p w:rsidR="003800AD" w:rsidRPr="00814587" w:rsidRDefault="003800AD" w:rsidP="00DA181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Определение количества плитки в ряд (без фриза)</w:t>
      </w:r>
    </w:p>
    <w:p w:rsidR="003800AD" w:rsidRPr="00814587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Определить площадь помещения</w:t>
      </w:r>
    </w:p>
    <w:p w:rsidR="003800AD" w:rsidRPr="00814587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Определить площадь одной плитки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lang w:eastAsia="ru-RU"/>
        </w:rPr>
        <w:t>Определить необходимое количество плитки (разделить площадь помещения на площадь плитки)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Определение количества плитки по диагонали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lang w:eastAsia="ru-RU"/>
        </w:rPr>
        <w:t>Определить периметр помещения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lang w:eastAsia="ru-RU"/>
        </w:rPr>
        <w:t>Определить количество плиток для фризового ряда (разделить периметр помещения на ширину плитки для фризового ряда)</w:t>
      </w:r>
    </w:p>
    <w:p w:rsidR="003800AD" w:rsidRPr="00814587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587">
        <w:rPr>
          <w:rFonts w:ascii="Times New Roman" w:hAnsi="Times New Roman" w:cs="Times New Roman"/>
          <w:sz w:val="24"/>
          <w:szCs w:val="24"/>
          <w:lang w:eastAsia="ru-RU"/>
        </w:rPr>
        <w:t>Определить внутренний периметр фризового ряда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lang w:eastAsia="ru-RU"/>
        </w:rPr>
        <w:t>Определить количество диагональных плиток (разделить внутренний периметр фризового ряда на диагональ плитки)</w:t>
      </w:r>
    </w:p>
    <w:p w:rsidR="003800AD" w:rsidRPr="00DA1815" w:rsidRDefault="003800AD" w:rsidP="00DA181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sz w:val="24"/>
          <w:szCs w:val="24"/>
          <w:lang w:eastAsia="ru-RU"/>
        </w:rPr>
        <w:t>Определить площадь оставшейся поверхности (из площади помещения вычесть площадь фризового ряда и вычесть площадь треугольной плитки)</w:t>
      </w:r>
    </w:p>
    <w:p w:rsidR="003800AD" w:rsidRPr="001001E9" w:rsidRDefault="003800AD" w:rsidP="001001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Определить количество плитки для фона (разделить площадь оставшейся поверхности на площадь одной плитки)</w:t>
      </w:r>
    </w:p>
    <w:p w:rsidR="003800AD" w:rsidRPr="00DA1815" w:rsidRDefault="003800AD" w:rsidP="00DA181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Таблица результатов 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8745" w:type="dxa"/>
        <w:tblLook w:val="00A0" w:firstRow="1" w:lastRow="0" w:firstColumn="1" w:lastColumn="0" w:noHBand="0" w:noVBand="0"/>
      </w:tblPr>
      <w:tblGrid>
        <w:gridCol w:w="1627"/>
        <w:gridCol w:w="2433"/>
        <w:gridCol w:w="2318"/>
        <w:gridCol w:w="2367"/>
      </w:tblGrid>
      <w:tr w:rsidR="003800AD" w:rsidRPr="00AF06DE" w:rsidTr="00B55500"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помещения</w:t>
            </w:r>
          </w:p>
        </w:tc>
        <w:tc>
          <w:tcPr>
            <w:tcW w:w="222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211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плитки</w:t>
            </w:r>
          </w:p>
        </w:tc>
        <w:tc>
          <w:tcPr>
            <w:tcW w:w="2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</w:t>
            </w:r>
          </w:p>
        </w:tc>
      </w:tr>
      <w:tr w:rsidR="003800AD" w:rsidRPr="00AF06DE" w:rsidTr="00B55500"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22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55500"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22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0AD" w:rsidRPr="00AF06DE" w:rsidTr="00B55500">
        <w:tc>
          <w:tcPr>
            <w:tcW w:w="139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 настила</w:t>
            </w:r>
          </w:p>
        </w:tc>
        <w:tc>
          <w:tcPr>
            <w:tcW w:w="222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7459" w:rsidRDefault="009D7459" w:rsidP="00DE5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D7459" w:rsidRDefault="009D7459" w:rsidP="00DE5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800AD" w:rsidRPr="00DA1815" w:rsidRDefault="003800AD" w:rsidP="00DE5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18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к практическ</w:t>
      </w:r>
      <w:r w:rsidR="00DE53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ой работе № 10</w:t>
      </w:r>
    </w:p>
    <w:p w:rsidR="003800AD" w:rsidRPr="001001E9" w:rsidRDefault="003800AD" w:rsidP="001001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Расчет количества плитки при укладке в ряд и по диагонали </w:t>
      </w:r>
    </w:p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1001E9">
        <w:rPr>
          <w:rFonts w:ascii="Times New Roman" w:hAnsi="Times New Roman" w:cs="Times New Roman"/>
          <w:sz w:val="24"/>
          <w:szCs w:val="24"/>
          <w:lang w:eastAsia="ru-RU"/>
        </w:rPr>
        <w:t>.Количество плитки при укладке в ряд зависит от: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Площади помещения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Периметра помещения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Площади плитки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Толщины плитки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2.Какая должна быть подвижность раствора для настилки плитки на пол?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10-12 см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см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см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3.Для чего используется рейка Болотина?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разметки промежуточных маяков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разметки осевых линий</w:t>
            </w:r>
          </w:p>
        </w:tc>
      </w:tr>
    </w:tbl>
    <w:p w:rsidR="003800AD" w:rsidRPr="001001E9" w:rsidRDefault="003800AD" w:rsidP="001001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>4.К чему примыкают треугольные плитки длинной стороной при диагональной настилке?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Фриз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фон</w:t>
            </w:r>
          </w:p>
        </w:tc>
      </w:tr>
    </w:tbl>
    <w:p w:rsidR="003800AD" w:rsidRPr="001001E9" w:rsidRDefault="003800AD" w:rsidP="00100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01E9">
        <w:rPr>
          <w:rFonts w:ascii="Times New Roman" w:hAnsi="Times New Roman" w:cs="Times New Roman"/>
          <w:sz w:val="24"/>
          <w:szCs w:val="24"/>
          <w:lang w:eastAsia="ru-RU"/>
        </w:rPr>
        <w:t xml:space="preserve">5.Плитки по цвету и оттенкам сортируются: </w:t>
      </w:r>
    </w:p>
    <w:tbl>
      <w:tblPr>
        <w:tblStyle w:val="a7"/>
        <w:tblW w:w="4860" w:type="dxa"/>
        <w:tblLook w:val="00A0" w:firstRow="1" w:lastRow="0" w:firstColumn="1" w:lastColumn="0" w:noHBand="0" w:noVBand="0"/>
      </w:tblPr>
      <w:tblGrid>
        <w:gridCol w:w="361"/>
        <w:gridCol w:w="4499"/>
      </w:tblGrid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Визуально</w:t>
            </w:r>
          </w:p>
        </w:tc>
      </w:tr>
      <w:tr w:rsidR="003800AD" w:rsidRPr="00AF06DE" w:rsidTr="00B10EA9">
        <w:tc>
          <w:tcPr>
            <w:tcW w:w="33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800AD" w:rsidRPr="001001E9" w:rsidRDefault="003800AD" w:rsidP="0010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Сравнивая с принятым эталоном</w:t>
            </w:r>
          </w:p>
        </w:tc>
      </w:tr>
    </w:tbl>
    <w:p w:rsidR="003800AD" w:rsidRPr="0077305D" w:rsidRDefault="00B10EA9" w:rsidP="0077305D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Контрольные</w:t>
      </w:r>
      <w:r w:rsidR="003800AD" w:rsidRPr="007730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вопросы</w:t>
      </w:r>
    </w:p>
    <w:p w:rsidR="003800AD" w:rsidRPr="0077305D" w:rsidRDefault="003800AD" w:rsidP="0077305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05D">
        <w:rPr>
          <w:rFonts w:ascii="Times New Roman" w:hAnsi="Times New Roman" w:cs="Times New Roman"/>
          <w:sz w:val="24"/>
          <w:szCs w:val="24"/>
          <w:lang w:eastAsia="ru-RU"/>
        </w:rPr>
        <w:t xml:space="preserve">1.Какими свойствами обладают плитки? </w:t>
      </w:r>
    </w:p>
    <w:p w:rsidR="003800AD" w:rsidRPr="0077305D" w:rsidRDefault="003800AD" w:rsidP="0077305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05D">
        <w:rPr>
          <w:rFonts w:ascii="Times New Roman" w:hAnsi="Times New Roman" w:cs="Times New Roman"/>
          <w:sz w:val="24"/>
          <w:szCs w:val="24"/>
          <w:lang w:eastAsia="ru-RU"/>
        </w:rPr>
        <w:t>2.Что является сырьем для изготовления облицовочной плитки для стен?</w:t>
      </w:r>
    </w:p>
    <w:p w:rsidR="003800AD" w:rsidRPr="0077305D" w:rsidRDefault="003800AD" w:rsidP="0077305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05D">
        <w:rPr>
          <w:rFonts w:ascii="Times New Roman" w:hAnsi="Times New Roman" w:cs="Times New Roman"/>
          <w:sz w:val="24"/>
          <w:szCs w:val="24"/>
          <w:lang w:eastAsia="ru-RU"/>
        </w:rPr>
        <w:t>3.Каковы достоинства плитки?</w:t>
      </w:r>
    </w:p>
    <w:p w:rsidR="003800AD" w:rsidRPr="0077305D" w:rsidRDefault="003800AD" w:rsidP="0077305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05D">
        <w:rPr>
          <w:rFonts w:ascii="Times New Roman" w:hAnsi="Times New Roman" w:cs="Times New Roman"/>
          <w:sz w:val="24"/>
          <w:szCs w:val="24"/>
          <w:lang w:eastAsia="ru-RU"/>
        </w:rPr>
        <w:t>4.Как классифицируют плитки по характеру покрытия и черепка?</w:t>
      </w:r>
    </w:p>
    <w:p w:rsidR="003800AD" w:rsidRPr="0077305D" w:rsidRDefault="003800AD" w:rsidP="0077305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305D">
        <w:rPr>
          <w:rFonts w:ascii="Times New Roman" w:hAnsi="Times New Roman" w:cs="Times New Roman"/>
          <w:sz w:val="24"/>
          <w:szCs w:val="24"/>
          <w:lang w:eastAsia="ru-RU"/>
        </w:rPr>
        <w:t>5.Какой должна быть оборотная сторона плитки?</w:t>
      </w:r>
    </w:p>
    <w:p w:rsidR="003800AD" w:rsidRPr="00EB354C" w:rsidRDefault="00B10EA9" w:rsidP="0077305D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5B82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Повторить тему: «Облицовка горизонтальных поверхностей способом по диагонали».</w:t>
      </w: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046C" w:rsidRDefault="0001046C" w:rsidP="00EB354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B354C" w:rsidRPr="00EB354C" w:rsidRDefault="00EB354C" w:rsidP="0001046C">
      <w:pPr>
        <w:pStyle w:val="a6"/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B354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Практическая работа № 11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54C">
        <w:rPr>
          <w:rFonts w:ascii="Times New Roman" w:hAnsi="Times New Roman" w:cs="Times New Roman"/>
          <w:b/>
          <w:sz w:val="24"/>
          <w:szCs w:val="24"/>
        </w:rPr>
        <w:t>Задание: «Определение вида пигмента по внешним признакам»</w:t>
      </w:r>
    </w:p>
    <w:p w:rsid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b/>
          <w:sz w:val="24"/>
          <w:szCs w:val="24"/>
        </w:rPr>
        <w:t>Цель</w:t>
      </w:r>
      <w:r w:rsidRPr="00EB354C">
        <w:rPr>
          <w:rFonts w:ascii="Times New Roman" w:hAnsi="Times New Roman" w:cs="Times New Roman"/>
          <w:sz w:val="24"/>
          <w:szCs w:val="24"/>
        </w:rPr>
        <w:t>: научиться различать по внешним признакам пигменты.</w:t>
      </w:r>
    </w:p>
    <w:p w:rsidR="00A6324A" w:rsidRPr="00EB354C" w:rsidRDefault="00A6324A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6324A">
        <w:rPr>
          <w:rFonts w:ascii="Times New Roman" w:hAnsi="Times New Roman" w:cs="Times New Roman"/>
          <w:b/>
          <w:sz w:val="24"/>
          <w:szCs w:val="24"/>
        </w:rPr>
        <w:t>Форма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индивидуальная.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EB354C">
        <w:rPr>
          <w:rFonts w:ascii="Times New Roman" w:hAnsi="Times New Roman" w:cs="Times New Roman"/>
          <w:sz w:val="24"/>
          <w:szCs w:val="24"/>
        </w:rPr>
        <w:t xml:space="preserve"> Образцы пигментов.</w:t>
      </w:r>
    </w:p>
    <w:p w:rsidR="00EB354C" w:rsidRPr="00CD10AB" w:rsidRDefault="00EB354C" w:rsidP="00EB354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0AB">
        <w:rPr>
          <w:rFonts w:ascii="Times New Roman" w:hAnsi="Times New Roman" w:cs="Times New Roman"/>
          <w:b/>
          <w:sz w:val="24"/>
          <w:szCs w:val="24"/>
        </w:rPr>
        <w:t>Порядок выполнения работы: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1. Внимательно прослушать пояснение преподава</w:t>
      </w:r>
      <w:r w:rsidR="00CD10AB">
        <w:rPr>
          <w:rFonts w:ascii="Times New Roman" w:hAnsi="Times New Roman" w:cs="Times New Roman"/>
          <w:sz w:val="24"/>
          <w:szCs w:val="24"/>
        </w:rPr>
        <w:t>теля о всех имеющихся пигментах</w:t>
      </w:r>
      <w:r w:rsidRPr="00EB354C">
        <w:rPr>
          <w:rFonts w:ascii="Times New Roman" w:hAnsi="Times New Roman" w:cs="Times New Roman"/>
          <w:sz w:val="24"/>
          <w:szCs w:val="24"/>
        </w:rPr>
        <w:t>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2. Получив образцы по внешним признакам дать ему характеристику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Образец №1. Белого цвета, смешивается с водой, образуя белую жидкость. Это- Мел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Образец №2. Красно-коричневого цвета -  железный сурик, состоит из окиси железа и примесью глинистых минералов и кварца, получаемый путем тонкого помола железных руд. Очень прочный пигмент, обладает антикоррозийными свойствами.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Образец №3. Желтого цвета – охра - природный пигмент, состоящий из глинистых минералов, не обладает высокой красящей способностью.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 xml:space="preserve">Образец №4. Сине-голубого цвета- ультрамарин- синтетический неорганический пигмент, алюмосиликат натрия содержащий серу свето- и </w:t>
      </w:r>
      <w:proofErr w:type="spellStart"/>
      <w:r w:rsidRPr="00EB354C">
        <w:rPr>
          <w:rFonts w:ascii="Times New Roman" w:hAnsi="Times New Roman" w:cs="Times New Roman"/>
          <w:sz w:val="24"/>
          <w:szCs w:val="24"/>
        </w:rPr>
        <w:t>щелочестоек</w:t>
      </w:r>
      <w:proofErr w:type="spellEnd"/>
      <w:r w:rsidRPr="00EB354C">
        <w:rPr>
          <w:rFonts w:ascii="Times New Roman" w:hAnsi="Times New Roman" w:cs="Times New Roman"/>
          <w:sz w:val="24"/>
          <w:szCs w:val="24"/>
        </w:rPr>
        <w:t>. При взаимодействии с соляной кислотой – обесцвечивается.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Образец №5. Зеленого цвета – окись хрома, синтетический пигмент, получаемый термическим разложением хромового ангидрита. Очень прочный и светостойкий пигмент, не растворяется в кислотах и щелочах.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Образец №6. Блестящий светло- серебристого цв</w:t>
      </w:r>
      <w:r w:rsidR="00CD10AB">
        <w:rPr>
          <w:rFonts w:ascii="Times New Roman" w:hAnsi="Times New Roman" w:cs="Times New Roman"/>
          <w:sz w:val="24"/>
          <w:szCs w:val="24"/>
        </w:rPr>
        <w:t>ета – алюминиевая пудра. Тонко из</w:t>
      </w:r>
      <w:r w:rsidRPr="00EB354C">
        <w:rPr>
          <w:rFonts w:ascii="Times New Roman" w:hAnsi="Times New Roman" w:cs="Times New Roman"/>
          <w:sz w:val="24"/>
          <w:szCs w:val="24"/>
        </w:rPr>
        <w:t>мельче</w:t>
      </w:r>
      <w:r w:rsidR="00CD10AB">
        <w:rPr>
          <w:rFonts w:ascii="Times New Roman" w:hAnsi="Times New Roman" w:cs="Times New Roman"/>
          <w:sz w:val="24"/>
          <w:szCs w:val="24"/>
        </w:rPr>
        <w:t>н</w:t>
      </w:r>
      <w:r w:rsidRPr="00EB354C">
        <w:rPr>
          <w:rFonts w:ascii="Times New Roman" w:hAnsi="Times New Roman" w:cs="Times New Roman"/>
          <w:sz w:val="24"/>
          <w:szCs w:val="24"/>
        </w:rPr>
        <w:t>ный порошок алюминия используют для окраски металлических поверхностей.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Образец №7. Черного цвета – сажа, неорганический пигмент, состоящий из аморфного углерода с примесью смолистых пигментов.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 Результаты записать в таблицу: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26"/>
        <w:gridCol w:w="715"/>
        <w:gridCol w:w="798"/>
        <w:gridCol w:w="2384"/>
        <w:gridCol w:w="1753"/>
        <w:gridCol w:w="1495"/>
      </w:tblGrid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AB">
              <w:rPr>
                <w:rFonts w:ascii="Times New Roman" w:hAnsi="Times New Roman" w:cs="Times New Roman"/>
                <w:sz w:val="24"/>
                <w:szCs w:val="24"/>
              </w:rPr>
              <w:t>Наименование пигмента</w:t>
            </w: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4C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4C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4C">
              <w:rPr>
                <w:rFonts w:ascii="Times New Roman" w:hAnsi="Times New Roman" w:cs="Times New Roman"/>
                <w:sz w:val="24"/>
                <w:szCs w:val="24"/>
              </w:rPr>
              <w:t>Совместимость с водой</w:t>
            </w: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4C">
              <w:rPr>
                <w:rFonts w:ascii="Times New Roman" w:hAnsi="Times New Roman" w:cs="Times New Roman"/>
                <w:sz w:val="24"/>
                <w:szCs w:val="24"/>
              </w:rPr>
              <w:t>Насыщенность</w:t>
            </w: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4C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</w:tr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4C" w:rsidRPr="00EB354C" w:rsidTr="00CD10AB">
        <w:tc>
          <w:tcPr>
            <w:tcW w:w="0" w:type="auto"/>
            <w:hideMark/>
          </w:tcPr>
          <w:p w:rsidR="00EB354C" w:rsidRPr="00CD10AB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B354C" w:rsidRPr="00EB354C" w:rsidRDefault="00EB354C" w:rsidP="00EB354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CE0" w:rsidRDefault="00FF6CE0" w:rsidP="00EB354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54C" w:rsidRPr="00EB354C" w:rsidRDefault="00CD10AB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D10AB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 w:rsidR="00EB354C" w:rsidRPr="00EB354C">
        <w:rPr>
          <w:rFonts w:ascii="Times New Roman" w:hAnsi="Times New Roman" w:cs="Times New Roman"/>
          <w:sz w:val="24"/>
          <w:szCs w:val="24"/>
        </w:rPr>
        <w:t>: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1.Что такое пигменты и для чего они применяются?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2.Н</w:t>
      </w:r>
      <w:r w:rsidR="00CD10AB">
        <w:rPr>
          <w:rFonts w:ascii="Times New Roman" w:hAnsi="Times New Roman" w:cs="Times New Roman"/>
          <w:sz w:val="24"/>
          <w:szCs w:val="24"/>
        </w:rPr>
        <w:t>а какие группы делятся пигменты</w:t>
      </w:r>
      <w:r w:rsidRPr="00EB354C">
        <w:rPr>
          <w:rFonts w:ascii="Times New Roman" w:hAnsi="Times New Roman" w:cs="Times New Roman"/>
          <w:sz w:val="24"/>
          <w:szCs w:val="24"/>
        </w:rPr>
        <w:t>?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3.Какие пигменты относятся к белым?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4.Какие пигменты относятся к синим?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5.Какие пигменты относятся к зеленым?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6.Какие пигменты относятся к красным?</w:t>
      </w:r>
    </w:p>
    <w:p w:rsidR="00EB354C" w:rsidRPr="00EB354C" w:rsidRDefault="00EB354C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B354C">
        <w:rPr>
          <w:rFonts w:ascii="Times New Roman" w:hAnsi="Times New Roman" w:cs="Times New Roman"/>
          <w:sz w:val="24"/>
          <w:szCs w:val="24"/>
        </w:rPr>
        <w:t>7.Какие пигменты относятся к черным?</w:t>
      </w:r>
    </w:p>
    <w:p w:rsidR="00EB354C" w:rsidRDefault="00CD10AB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D10AB">
        <w:rPr>
          <w:rFonts w:ascii="Times New Roman" w:hAnsi="Times New Roman" w:cs="Times New Roman"/>
          <w:b/>
          <w:sz w:val="24"/>
          <w:szCs w:val="24"/>
        </w:rPr>
        <w:t>Задание на дом</w:t>
      </w:r>
      <w:r w:rsidR="00EB354C" w:rsidRPr="00EB354C">
        <w:rPr>
          <w:rFonts w:ascii="Times New Roman" w:hAnsi="Times New Roman" w:cs="Times New Roman"/>
          <w:sz w:val="24"/>
          <w:szCs w:val="24"/>
        </w:rPr>
        <w:t>: заполнить таблицу по видам пигментов.</w:t>
      </w:r>
    </w:p>
    <w:p w:rsidR="00205589" w:rsidRDefault="00205589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46C" w:rsidRDefault="0001046C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589" w:rsidRPr="00205589" w:rsidRDefault="00205589" w:rsidP="0020558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558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№12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89">
        <w:rPr>
          <w:rFonts w:ascii="Times New Roman" w:hAnsi="Times New Roman" w:cs="Times New Roman"/>
          <w:b/>
          <w:sz w:val="24"/>
          <w:szCs w:val="24"/>
        </w:rPr>
        <w:t>Задание: «Определение времени и степени высыхания красок»</w:t>
      </w:r>
    </w:p>
    <w:p w:rsid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b/>
          <w:sz w:val="24"/>
          <w:szCs w:val="24"/>
        </w:rPr>
        <w:t>Цель:</w:t>
      </w:r>
      <w:r w:rsidRPr="00205589">
        <w:rPr>
          <w:rFonts w:ascii="Times New Roman" w:hAnsi="Times New Roman" w:cs="Times New Roman"/>
          <w:sz w:val="24"/>
          <w:szCs w:val="24"/>
        </w:rPr>
        <w:t xml:space="preserve"> научиться определять время и степени высыхания красок.</w:t>
      </w:r>
    </w:p>
    <w:p w:rsidR="00A6324A" w:rsidRPr="00205589" w:rsidRDefault="00A6324A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6324A">
        <w:rPr>
          <w:rFonts w:ascii="Times New Roman" w:hAnsi="Times New Roman" w:cs="Times New Roman"/>
          <w:b/>
          <w:sz w:val="24"/>
          <w:szCs w:val="24"/>
        </w:rPr>
        <w:t>Форма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групповая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b/>
          <w:sz w:val="24"/>
          <w:szCs w:val="24"/>
        </w:rPr>
        <w:t>Приборы и материалы:</w:t>
      </w:r>
      <w:r w:rsidRPr="00205589">
        <w:rPr>
          <w:rFonts w:ascii="Times New Roman" w:hAnsi="Times New Roman" w:cs="Times New Roman"/>
          <w:sz w:val="24"/>
          <w:szCs w:val="24"/>
        </w:rPr>
        <w:t xml:space="preserve"> сушильный шкаф, пластинка размером 9х12 см, часы, стаканчики, деревянная пластинка площадью 1 кв.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89">
        <w:rPr>
          <w:rFonts w:ascii="Times New Roman" w:hAnsi="Times New Roman" w:cs="Times New Roman"/>
          <w:sz w:val="24"/>
          <w:szCs w:val="24"/>
        </w:rPr>
        <w:t>см., испытуемый материал.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589">
        <w:rPr>
          <w:rFonts w:ascii="Times New Roman" w:hAnsi="Times New Roman" w:cs="Times New Roman"/>
          <w:b/>
          <w:sz w:val="24"/>
          <w:szCs w:val="24"/>
        </w:rPr>
        <w:t>Теоретические основы: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Высыханием называется процесс затвердевания и превращения в пленку жидкого лакокрасочного материала, нанесенного тонким слоем на окрашиваемую поверхность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589">
        <w:rPr>
          <w:rFonts w:ascii="Times New Roman" w:hAnsi="Times New Roman" w:cs="Times New Roman"/>
          <w:b/>
          <w:sz w:val="24"/>
          <w:szCs w:val="24"/>
        </w:rPr>
        <w:t>Порядок работы: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стеклянную пластинку</w:t>
      </w:r>
      <w:r w:rsidRPr="00205589">
        <w:rPr>
          <w:rFonts w:ascii="Times New Roman" w:hAnsi="Times New Roman" w:cs="Times New Roman"/>
          <w:sz w:val="24"/>
          <w:szCs w:val="24"/>
        </w:rPr>
        <w:t> размером 9х12 см нанести тонким слоем эмалевую краску.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2. Пластинку поставить на 30 мин. под углом 45</w:t>
      </w:r>
      <w:r>
        <w:rPr>
          <w:rFonts w:ascii="Times New Roman" w:hAnsi="Times New Roman" w:cs="Times New Roman"/>
          <w:sz w:val="24"/>
          <w:szCs w:val="24"/>
        </w:rPr>
        <w:t>, чтобы стек из</w:t>
      </w:r>
      <w:r w:rsidRPr="00205589">
        <w:rPr>
          <w:rFonts w:ascii="Times New Roman" w:hAnsi="Times New Roman" w:cs="Times New Roman"/>
          <w:sz w:val="24"/>
          <w:szCs w:val="24"/>
        </w:rPr>
        <w:t>быток материала. Затем пластинку поместить горизонтально, заменить время и выдержать ее при t=20</w:t>
      </w:r>
      <w:r w:rsidR="008725D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43" type="#_x0000_t75" alt="https://www.google.com/chart?cht=tx&amp;chf=bg,s,FFFFFF00&amp;chco=000000&amp;chl=%E2%84%83" style="width:33.75pt;height:13.5pt;visibility:visible;mso-wrap-style:square">
            <v:imagedata r:id="rId13" o:title="chart?cht=tx&amp;chf=bg,s,FFFFFF00&amp;chco=000000&amp;chl=%E2%84%83"/>
          </v:shape>
        </w:pict>
      </w:r>
      <w:r w:rsidRPr="00205589">
        <w:rPr>
          <w:rFonts w:ascii="Times New Roman" w:hAnsi="Times New Roman" w:cs="Times New Roman"/>
          <w:sz w:val="24"/>
          <w:szCs w:val="24"/>
        </w:rPr>
        <w:t>. от рта до пластинки должно быть 10 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89">
        <w:rPr>
          <w:rFonts w:ascii="Times New Roman" w:hAnsi="Times New Roman" w:cs="Times New Roman"/>
          <w:sz w:val="24"/>
          <w:szCs w:val="24"/>
        </w:rPr>
        <w:t>На пленке останется матовое пятно.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89">
        <w:rPr>
          <w:rFonts w:ascii="Times New Roman" w:hAnsi="Times New Roman" w:cs="Times New Roman"/>
          <w:sz w:val="24"/>
          <w:szCs w:val="24"/>
        </w:rPr>
        <w:t>Это значит начинает конденсироваться влага.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89">
        <w:rPr>
          <w:rFonts w:ascii="Times New Roman" w:hAnsi="Times New Roman" w:cs="Times New Roman"/>
          <w:sz w:val="24"/>
          <w:szCs w:val="24"/>
        </w:rPr>
        <w:t>Время от начала нанесения материала на пластинку до появления матового пятна от дыхания характеризует высыхание «от пыли».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3. Определить время высыхания материала «от пыли». Периодически пластинку вынимать из шкафа и дышать на пленку 2-3 сек.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4. Продолжая сушку, периодически вынимать образец и нажимать на него пальцем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5. Определить время полного высыхания материала.</w:t>
      </w:r>
      <w:r>
        <w:rPr>
          <w:rFonts w:ascii="Times New Roman" w:hAnsi="Times New Roman" w:cs="Times New Roman"/>
          <w:sz w:val="24"/>
          <w:szCs w:val="24"/>
        </w:rPr>
        <w:t xml:space="preserve"> После </w:t>
      </w:r>
      <w:r w:rsidRPr="00205589">
        <w:rPr>
          <w:rFonts w:ascii="Times New Roman" w:hAnsi="Times New Roman" w:cs="Times New Roman"/>
          <w:sz w:val="24"/>
          <w:szCs w:val="24"/>
        </w:rPr>
        <w:t>продолжения сушки на пластину с пленкой положить ватный тампон,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89">
        <w:rPr>
          <w:rFonts w:ascii="Times New Roman" w:hAnsi="Times New Roman" w:cs="Times New Roman"/>
          <w:sz w:val="24"/>
          <w:szCs w:val="24"/>
        </w:rPr>
        <w:t>а сверху на него деревянную палочку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05589">
        <w:rPr>
          <w:rFonts w:ascii="Times New Roman" w:hAnsi="Times New Roman" w:cs="Times New Roman"/>
          <w:sz w:val="24"/>
          <w:szCs w:val="24"/>
        </w:rPr>
        <w:t>ссой 200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89">
        <w:rPr>
          <w:rFonts w:ascii="Times New Roman" w:hAnsi="Times New Roman" w:cs="Times New Roman"/>
          <w:sz w:val="24"/>
          <w:szCs w:val="24"/>
        </w:rPr>
        <w:t xml:space="preserve">Через 30 сек </w:t>
      </w:r>
      <w:r>
        <w:rPr>
          <w:rFonts w:ascii="Times New Roman" w:hAnsi="Times New Roman" w:cs="Times New Roman"/>
          <w:sz w:val="24"/>
          <w:szCs w:val="24"/>
        </w:rPr>
        <w:t>груз и тампон снять с пластинки</w:t>
      </w:r>
      <w:r w:rsidRPr="00205589">
        <w:rPr>
          <w:rFonts w:ascii="Times New Roman" w:hAnsi="Times New Roman" w:cs="Times New Roman"/>
          <w:sz w:val="24"/>
          <w:szCs w:val="24"/>
        </w:rPr>
        <w:t xml:space="preserve"> и внимательно посмотреть на пластинку.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6.Результаты определения времени высыхания записать в журнал: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Испытуемый</w:t>
      </w:r>
      <w:r w:rsidR="00443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3043">
        <w:rPr>
          <w:rFonts w:ascii="Times New Roman" w:hAnsi="Times New Roman" w:cs="Times New Roman"/>
          <w:sz w:val="24"/>
          <w:szCs w:val="24"/>
        </w:rPr>
        <w:t>материал______________________т</w:t>
      </w:r>
      <w:r w:rsidRPr="00205589">
        <w:rPr>
          <w:rFonts w:ascii="Times New Roman" w:hAnsi="Times New Roman" w:cs="Times New Roman"/>
          <w:sz w:val="24"/>
          <w:szCs w:val="24"/>
        </w:rPr>
        <w:t>емпература</w:t>
      </w:r>
      <w:proofErr w:type="spellEnd"/>
      <w:r w:rsidRPr="00205589">
        <w:rPr>
          <w:rFonts w:ascii="Times New Roman" w:hAnsi="Times New Roman" w:cs="Times New Roman"/>
          <w:sz w:val="24"/>
          <w:szCs w:val="24"/>
        </w:rPr>
        <w:t xml:space="preserve"> в шкафу__________________________. Начало </w:t>
      </w:r>
      <w:proofErr w:type="spellStart"/>
      <w:r w:rsidRPr="00205589">
        <w:rPr>
          <w:rFonts w:ascii="Times New Roman" w:hAnsi="Times New Roman" w:cs="Times New Roman"/>
          <w:sz w:val="24"/>
          <w:szCs w:val="24"/>
        </w:rPr>
        <w:t>опыта______________час___ми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Появление на пленке матового</w:t>
      </w:r>
      <w:r w:rsidRPr="0020558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05589">
        <w:rPr>
          <w:rFonts w:ascii="Times New Roman" w:hAnsi="Times New Roman" w:cs="Times New Roman"/>
          <w:sz w:val="24"/>
          <w:szCs w:val="24"/>
        </w:rPr>
        <w:t>пятна_от</w:t>
      </w:r>
      <w:proofErr w:type="spellEnd"/>
      <w:r w:rsidRPr="0020558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05589">
        <w:rPr>
          <w:rFonts w:ascii="Times New Roman" w:hAnsi="Times New Roman" w:cs="Times New Roman"/>
          <w:sz w:val="24"/>
          <w:szCs w:val="24"/>
        </w:rPr>
        <w:t>дыхания»____________час__________мин</w:t>
      </w:r>
      <w:proofErr w:type="spellEnd"/>
      <w:r w:rsidRPr="00205589">
        <w:rPr>
          <w:rFonts w:ascii="Times New Roman" w:hAnsi="Times New Roman" w:cs="Times New Roman"/>
          <w:sz w:val="24"/>
          <w:szCs w:val="24"/>
        </w:rPr>
        <w:t xml:space="preserve">. Высыхание «от </w:t>
      </w:r>
      <w:proofErr w:type="spellStart"/>
      <w:r w:rsidRPr="00205589">
        <w:rPr>
          <w:rFonts w:ascii="Times New Roman" w:hAnsi="Times New Roman" w:cs="Times New Roman"/>
          <w:sz w:val="24"/>
          <w:szCs w:val="24"/>
        </w:rPr>
        <w:t>пыли»__________час__________мин</w:t>
      </w:r>
      <w:proofErr w:type="spellEnd"/>
      <w:r w:rsidRPr="00205589">
        <w:rPr>
          <w:rFonts w:ascii="Times New Roman" w:hAnsi="Times New Roman" w:cs="Times New Roman"/>
          <w:sz w:val="24"/>
          <w:szCs w:val="24"/>
        </w:rPr>
        <w:t xml:space="preserve">. Практическое высыхание наступило через_______ час. Полное высыхание наступило </w:t>
      </w:r>
      <w:proofErr w:type="spellStart"/>
      <w:r w:rsidRPr="00205589">
        <w:rPr>
          <w:rFonts w:ascii="Times New Roman" w:hAnsi="Times New Roman" w:cs="Times New Roman"/>
          <w:sz w:val="24"/>
          <w:szCs w:val="24"/>
        </w:rPr>
        <w:t>через______________час</w:t>
      </w:r>
      <w:proofErr w:type="spellEnd"/>
      <w:r w:rsidRPr="00205589">
        <w:rPr>
          <w:rFonts w:ascii="Times New Roman" w:hAnsi="Times New Roman" w:cs="Times New Roman"/>
          <w:sz w:val="24"/>
          <w:szCs w:val="24"/>
        </w:rPr>
        <w:t>.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589">
        <w:rPr>
          <w:rFonts w:ascii="Times New Roman" w:hAnsi="Times New Roman" w:cs="Times New Roman"/>
          <w:b/>
          <w:sz w:val="24"/>
          <w:szCs w:val="24"/>
        </w:rPr>
        <w:t xml:space="preserve">Контрольные вопросы: 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1. К каким составам относится масляная краска?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1) к водным;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2) к неводным;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3) к отделочным.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2.К каким составам относится клеевой колер?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1) к водным окрасочным составам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2) к неводным окрасочным составам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3) к обойным работам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3.К каким окрасочным составам относится силикатный колер?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1) к неводным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2) к водоэмульсионным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3) к водным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4.Сколько времени высыхает масляная краска?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1) 1 час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2) 2 суток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sz w:val="24"/>
          <w:szCs w:val="24"/>
        </w:rPr>
        <w:t>3)5 суток</w:t>
      </w:r>
    </w:p>
    <w:p w:rsidR="00205589" w:rsidRPr="00205589" w:rsidRDefault="00205589" w:rsidP="002055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589">
        <w:rPr>
          <w:rFonts w:ascii="Times New Roman" w:hAnsi="Times New Roman" w:cs="Times New Roman"/>
          <w:b/>
          <w:sz w:val="24"/>
          <w:szCs w:val="24"/>
        </w:rPr>
        <w:t>Задание на дом</w:t>
      </w:r>
      <w:r w:rsidRPr="00205589">
        <w:rPr>
          <w:rFonts w:ascii="Times New Roman" w:hAnsi="Times New Roman" w:cs="Times New Roman"/>
          <w:sz w:val="24"/>
          <w:szCs w:val="24"/>
        </w:rPr>
        <w:t>: повторить конспект</w:t>
      </w:r>
    </w:p>
    <w:p w:rsidR="00205589" w:rsidRDefault="00205589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6324A" w:rsidRPr="00A6324A" w:rsidRDefault="00A6324A" w:rsidP="00A6324A">
      <w:pPr>
        <w:tabs>
          <w:tab w:val="left" w:pos="440"/>
        </w:tabs>
        <w:ind w:left="119"/>
        <w:jc w:val="both"/>
        <w:rPr>
          <w:rFonts w:ascii="Times New Roman" w:hAnsi="Times New Roman" w:cs="Times New Roman"/>
          <w:sz w:val="24"/>
          <w:szCs w:val="24"/>
        </w:rPr>
      </w:pPr>
      <w:r w:rsidRPr="00A6324A">
        <w:rPr>
          <w:rFonts w:ascii="Times New Roman" w:hAnsi="Times New Roman" w:cs="Times New Roman"/>
          <w:b/>
          <w:bCs/>
          <w:sz w:val="24"/>
          <w:szCs w:val="24"/>
        </w:rPr>
        <w:t>Критерии оценки выполнения работы</w:t>
      </w:r>
      <w:r w:rsidRPr="00A6324A">
        <w:rPr>
          <w:rFonts w:ascii="Times New Roman" w:hAnsi="Times New Roman" w:cs="Times New Roman"/>
          <w:sz w:val="24"/>
          <w:szCs w:val="24"/>
        </w:rPr>
        <w:t>.</w:t>
      </w:r>
    </w:p>
    <w:p w:rsidR="00A6324A" w:rsidRPr="00A6324A" w:rsidRDefault="00A6324A" w:rsidP="00A6324A">
      <w:pPr>
        <w:pStyle w:val="Default"/>
        <w:jc w:val="both"/>
      </w:pPr>
      <w:r w:rsidRPr="00A6324A">
        <w:rPr>
          <w:b/>
          <w:bCs/>
        </w:rPr>
        <w:t>Оценка 5</w:t>
      </w:r>
      <w:r w:rsidRPr="00A6324A">
        <w:t xml:space="preserve">. Все задания выполнены правильно, возможна одна неточность или описка, не являющаяся следствием незнания или непонимания учебного материала. Работа </w:t>
      </w:r>
      <w:r w:rsidRPr="00A6324A">
        <w:lastRenderedPageBreak/>
        <w:t xml:space="preserve">выполнена самостоятельно. Работа сдана с соблюдением всех сроков. Соблюдены все правила оформления отчета. </w:t>
      </w:r>
    </w:p>
    <w:p w:rsidR="00A6324A" w:rsidRPr="00A6324A" w:rsidRDefault="00A6324A" w:rsidP="00A6324A">
      <w:pPr>
        <w:pStyle w:val="Default"/>
        <w:jc w:val="both"/>
      </w:pPr>
      <w:r w:rsidRPr="00A6324A">
        <w:rPr>
          <w:b/>
        </w:rPr>
        <w:t>Оценка 4</w:t>
      </w:r>
      <w:r w:rsidRPr="00A6324A">
        <w:t>. Все задания выполнены правильно, но недостаточны обоснования, рассуждения, допущены одна ошибка или два – три недочета. Обучающийся единожды обращается за помощью.</w:t>
      </w:r>
    </w:p>
    <w:p w:rsidR="00A6324A" w:rsidRPr="00A6324A" w:rsidRDefault="00A6324A" w:rsidP="00A6324A">
      <w:pPr>
        <w:pStyle w:val="Default"/>
        <w:jc w:val="both"/>
      </w:pPr>
      <w:r w:rsidRPr="00A6324A">
        <w:rPr>
          <w:b/>
        </w:rPr>
        <w:t>Оценка 3</w:t>
      </w:r>
      <w:r w:rsidRPr="00A6324A">
        <w:t xml:space="preserve">.  В заданиях допущены более одной ошибки или более трех недочетов, но обучающийся владеет обязательными умениями по проверяемой теме. Обучающийся многократно обращается за помощью преподавателя. Работа сдана с опозданием более трех занятий. В оформлении отчета есть отклонения и не во всем соответствует предъявляемым требованиям. </w:t>
      </w:r>
    </w:p>
    <w:p w:rsidR="00A6324A" w:rsidRPr="00A6324A" w:rsidRDefault="00A6324A" w:rsidP="00A6324A">
      <w:pPr>
        <w:pStyle w:val="Default"/>
        <w:jc w:val="both"/>
      </w:pPr>
      <w:r w:rsidRPr="00A6324A">
        <w:rPr>
          <w:b/>
        </w:rPr>
        <w:t xml:space="preserve">Оценка 2. </w:t>
      </w:r>
      <w:r w:rsidRPr="00A6324A">
        <w:t xml:space="preserve">Выполнено меньше половины предложенных заданий, допущены существенные ошибки, показавшие, что обучающийся не владеет обязательными умениями по данной теме в полном объеме. Обучающийся выполняет работу с помощью преподавателя. Работа сдана с нарушением всех сроков. Много нарушений правил оформления. </w:t>
      </w:r>
    </w:p>
    <w:p w:rsidR="00A6324A" w:rsidRDefault="00A6324A" w:rsidP="00EB35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D10AB" w:rsidRPr="00F0500D" w:rsidRDefault="00F0500D" w:rsidP="00F0500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500D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</w:t>
      </w:r>
    </w:p>
    <w:p w:rsidR="00BB617D" w:rsidRPr="00BB617D" w:rsidRDefault="00BB617D" w:rsidP="00F0500D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17D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источники</w:t>
      </w:r>
      <w:r w:rsidR="0079423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6B5B82" w:rsidRDefault="006B5B82" w:rsidP="00BB617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5B82" w:rsidRDefault="00794232" w:rsidP="007730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Материаловедение для отделочников В.А. Смирнов. Учебник-М: «Академия», 2015.</w:t>
      </w:r>
    </w:p>
    <w:p w:rsidR="00794232" w:rsidRDefault="00794232" w:rsidP="007730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Отделочные строительные работы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>. М. «Академия», 2014.</w:t>
      </w:r>
    </w:p>
    <w:p w:rsidR="00794232" w:rsidRDefault="00794232" w:rsidP="007730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строительные материалы. Я.В. Азаров М. СПб, 2014</w:t>
      </w:r>
    </w:p>
    <w:p w:rsidR="00794232" w:rsidRDefault="00794232" w:rsidP="007730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94232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4232" w:rsidRPr="0077305D" w:rsidRDefault="00794232" w:rsidP="007730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ресурсы.</w:t>
      </w:r>
    </w:p>
    <w:sectPr w:rsidR="00794232" w:rsidRPr="0077305D" w:rsidSect="0026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1753"/>
    <w:multiLevelType w:val="multilevel"/>
    <w:tmpl w:val="DFA2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029D2"/>
    <w:multiLevelType w:val="multilevel"/>
    <w:tmpl w:val="31E4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43A17"/>
    <w:multiLevelType w:val="multilevel"/>
    <w:tmpl w:val="83889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61532"/>
    <w:multiLevelType w:val="multilevel"/>
    <w:tmpl w:val="87D45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3F5442"/>
    <w:multiLevelType w:val="multilevel"/>
    <w:tmpl w:val="6E38E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5A682C"/>
    <w:multiLevelType w:val="multilevel"/>
    <w:tmpl w:val="6BE0D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5211DE"/>
    <w:multiLevelType w:val="multilevel"/>
    <w:tmpl w:val="6472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8477B"/>
    <w:multiLevelType w:val="multilevel"/>
    <w:tmpl w:val="E28A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312073"/>
    <w:multiLevelType w:val="multilevel"/>
    <w:tmpl w:val="2486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0E28BD"/>
    <w:multiLevelType w:val="multilevel"/>
    <w:tmpl w:val="18C0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7361F8"/>
    <w:multiLevelType w:val="multilevel"/>
    <w:tmpl w:val="4BB6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104936"/>
    <w:multiLevelType w:val="multilevel"/>
    <w:tmpl w:val="A660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D24F2F"/>
    <w:multiLevelType w:val="multilevel"/>
    <w:tmpl w:val="0212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EC7554"/>
    <w:multiLevelType w:val="multilevel"/>
    <w:tmpl w:val="B2C0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373162"/>
    <w:multiLevelType w:val="multilevel"/>
    <w:tmpl w:val="5830A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793098"/>
    <w:multiLevelType w:val="multilevel"/>
    <w:tmpl w:val="F76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13"/>
  </w:num>
  <w:num w:numId="10">
    <w:abstractNumId w:val="15"/>
  </w:num>
  <w:num w:numId="11">
    <w:abstractNumId w:val="10"/>
  </w:num>
  <w:num w:numId="12">
    <w:abstractNumId w:val="14"/>
  </w:num>
  <w:num w:numId="13">
    <w:abstractNumId w:val="12"/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01E9"/>
    <w:rsid w:val="00000402"/>
    <w:rsid w:val="0001046C"/>
    <w:rsid w:val="00066EC0"/>
    <w:rsid w:val="000A10BB"/>
    <w:rsid w:val="000E5BC1"/>
    <w:rsid w:val="000F0B0A"/>
    <w:rsid w:val="000F0CF2"/>
    <w:rsid w:val="001001E9"/>
    <w:rsid w:val="00150C66"/>
    <w:rsid w:val="00151309"/>
    <w:rsid w:val="001B0EEB"/>
    <w:rsid w:val="001D390F"/>
    <w:rsid w:val="001F5D87"/>
    <w:rsid w:val="00205589"/>
    <w:rsid w:val="0026414D"/>
    <w:rsid w:val="002C0174"/>
    <w:rsid w:val="002C14CB"/>
    <w:rsid w:val="00327502"/>
    <w:rsid w:val="003800AD"/>
    <w:rsid w:val="003870D4"/>
    <w:rsid w:val="00396A0E"/>
    <w:rsid w:val="003F092A"/>
    <w:rsid w:val="00443043"/>
    <w:rsid w:val="0048762C"/>
    <w:rsid w:val="00517DFF"/>
    <w:rsid w:val="00567B37"/>
    <w:rsid w:val="005A3375"/>
    <w:rsid w:val="005A355B"/>
    <w:rsid w:val="005A4975"/>
    <w:rsid w:val="005E2F17"/>
    <w:rsid w:val="00601F1E"/>
    <w:rsid w:val="00640329"/>
    <w:rsid w:val="0064528C"/>
    <w:rsid w:val="006B5A32"/>
    <w:rsid w:val="006B5B82"/>
    <w:rsid w:val="006C2EC8"/>
    <w:rsid w:val="00736F5A"/>
    <w:rsid w:val="00737ED4"/>
    <w:rsid w:val="007713CB"/>
    <w:rsid w:val="0077305D"/>
    <w:rsid w:val="00776C34"/>
    <w:rsid w:val="00791123"/>
    <w:rsid w:val="00794232"/>
    <w:rsid w:val="007E7F5A"/>
    <w:rsid w:val="00814587"/>
    <w:rsid w:val="008725D8"/>
    <w:rsid w:val="008A1AF7"/>
    <w:rsid w:val="008B4E8E"/>
    <w:rsid w:val="008D0F9A"/>
    <w:rsid w:val="00915A9C"/>
    <w:rsid w:val="009469C7"/>
    <w:rsid w:val="00965E29"/>
    <w:rsid w:val="0097462B"/>
    <w:rsid w:val="00975689"/>
    <w:rsid w:val="0098121C"/>
    <w:rsid w:val="009D7459"/>
    <w:rsid w:val="00A04709"/>
    <w:rsid w:val="00A263B5"/>
    <w:rsid w:val="00A6324A"/>
    <w:rsid w:val="00A70D63"/>
    <w:rsid w:val="00AF06DE"/>
    <w:rsid w:val="00B04ECB"/>
    <w:rsid w:val="00B10EA9"/>
    <w:rsid w:val="00B538AF"/>
    <w:rsid w:val="00B55500"/>
    <w:rsid w:val="00B74B82"/>
    <w:rsid w:val="00B7697E"/>
    <w:rsid w:val="00B87CFB"/>
    <w:rsid w:val="00BA4EAE"/>
    <w:rsid w:val="00BB617D"/>
    <w:rsid w:val="00BE1293"/>
    <w:rsid w:val="00BE3FF5"/>
    <w:rsid w:val="00C52AA4"/>
    <w:rsid w:val="00C538CC"/>
    <w:rsid w:val="00C91BE2"/>
    <w:rsid w:val="00C9649F"/>
    <w:rsid w:val="00CA7018"/>
    <w:rsid w:val="00CC26D3"/>
    <w:rsid w:val="00CD10AB"/>
    <w:rsid w:val="00D1072A"/>
    <w:rsid w:val="00D36708"/>
    <w:rsid w:val="00D53E93"/>
    <w:rsid w:val="00DA1815"/>
    <w:rsid w:val="00DC7AAD"/>
    <w:rsid w:val="00DE5340"/>
    <w:rsid w:val="00E22A6C"/>
    <w:rsid w:val="00E9455D"/>
    <w:rsid w:val="00EB354C"/>
    <w:rsid w:val="00EC6FB5"/>
    <w:rsid w:val="00EE33C6"/>
    <w:rsid w:val="00EF0CF7"/>
    <w:rsid w:val="00F0500D"/>
    <w:rsid w:val="00F84905"/>
    <w:rsid w:val="00FF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5:docId w15:val="{F19B0367-CBCD-4C81-9548-9DCC4478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14D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066E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066E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066E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66EC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066EC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001E9"/>
    <w:rPr>
      <w:color w:val="0000FF"/>
      <w:u w:val="single"/>
    </w:rPr>
  </w:style>
  <w:style w:type="character" w:styleId="a4">
    <w:name w:val="FollowedHyperlink"/>
    <w:basedOn w:val="a0"/>
    <w:uiPriority w:val="99"/>
    <w:semiHidden/>
    <w:rsid w:val="001001E9"/>
    <w:rPr>
      <w:color w:val="800080"/>
      <w:u w:val="single"/>
    </w:rPr>
  </w:style>
  <w:style w:type="paragraph" w:customStyle="1" w:styleId="readmore-js-toggle">
    <w:name w:val="readmore-js-toggle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-wrap">
    <w:name w:val="b-share-popup-wrap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uiPriority w:val="99"/>
    <w:rsid w:val="001001E9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uiPriority w:val="99"/>
    <w:rsid w:val="001001E9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uiPriority w:val="99"/>
    <w:rsid w:val="001001E9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uiPriority w:val="99"/>
    <w:rsid w:val="001001E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uiPriority w:val="99"/>
    <w:rsid w:val="001001E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uiPriority w:val="99"/>
    <w:rsid w:val="001001E9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uiPriority w:val="99"/>
    <w:rsid w:val="001001E9"/>
    <w:pPr>
      <w:spacing w:before="100" w:beforeAutospacing="1" w:after="100" w:afterAutospacing="1" w:line="240" w:lineRule="atLeast"/>
    </w:pPr>
    <w:rPr>
      <w:rFonts w:ascii="Verdana" w:eastAsia="Times New Roman" w:hAnsi="Verdana" w:cs="Verdana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uiPriority w:val="99"/>
    <w:rsid w:val="001001E9"/>
    <w:pPr>
      <w:spacing w:before="100" w:beforeAutospacing="1" w:after="100" w:afterAutospacing="1" w:line="240" w:lineRule="atLeast"/>
    </w:pPr>
    <w:rPr>
      <w:rFonts w:ascii="Verdana" w:eastAsia="Times New Roman" w:hAnsi="Verdana" w:cs="Verdana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uiPriority w:val="99"/>
    <w:rsid w:val="001001E9"/>
    <w:pPr>
      <w:spacing w:before="75" w:after="0" w:line="240" w:lineRule="atLeast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b-share-popupyandex">
    <w:name w:val="b-share-popup__yandex"/>
    <w:basedOn w:val="a"/>
    <w:uiPriority w:val="99"/>
    <w:rsid w:val="001001E9"/>
    <w:pPr>
      <w:spacing w:before="100" w:beforeAutospacing="1" w:after="100" w:afterAutospacing="1" w:line="240" w:lineRule="atLeast"/>
    </w:pPr>
    <w:rPr>
      <w:rFonts w:ascii="Verdana" w:eastAsia="Times New Roman" w:hAnsi="Verdana" w:cs="Verdana"/>
      <w:sz w:val="19"/>
      <w:szCs w:val="19"/>
      <w:lang w:eastAsia="ru-RU"/>
    </w:rPr>
  </w:style>
  <w:style w:type="paragraph" w:customStyle="1" w:styleId="b-share-popupto-right">
    <w:name w:val="b-share-popup_to-right"/>
    <w:basedOn w:val="a"/>
    <w:uiPriority w:val="99"/>
    <w:rsid w:val="001001E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uiPriority w:val="99"/>
    <w:rsid w:val="001001E9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uiPriority w:val="99"/>
    <w:rsid w:val="001001E9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uiPriority w:val="99"/>
    <w:rsid w:val="001001E9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uiPriority w:val="99"/>
    <w:rsid w:val="001001E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uiPriority w:val="99"/>
    <w:rsid w:val="001001E9"/>
    <w:pPr>
      <w:spacing w:after="75" w:line="349" w:lineRule="atLeast"/>
      <w:ind w:left="150"/>
    </w:pPr>
    <w:rPr>
      <w:rFonts w:ascii="Verdana" w:eastAsia="Times New Roman" w:hAnsi="Verdana" w:cs="Verdana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uiPriority w:val="99"/>
    <w:rsid w:val="001001E9"/>
    <w:pPr>
      <w:spacing w:before="75" w:after="0" w:line="349" w:lineRule="atLeast"/>
      <w:ind w:left="225"/>
    </w:pPr>
    <w:rPr>
      <w:rFonts w:ascii="Verdana" w:eastAsia="Times New Roman" w:hAnsi="Verdana" w:cs="Verdana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uiPriority w:val="99"/>
    <w:rsid w:val="001001E9"/>
    <w:pPr>
      <w:spacing w:after="75" w:line="349" w:lineRule="atLeast"/>
      <w:ind w:right="150"/>
    </w:pPr>
    <w:rPr>
      <w:rFonts w:ascii="Verdana" w:eastAsia="Times New Roman" w:hAnsi="Verdana" w:cs="Verdana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uiPriority w:val="99"/>
    <w:rsid w:val="001001E9"/>
    <w:pPr>
      <w:spacing w:after="0" w:line="255" w:lineRule="atLeast"/>
      <w:ind w:left="45" w:right="45"/>
    </w:pPr>
    <w:rPr>
      <w:rFonts w:ascii="Verdana" w:eastAsia="Times New Roman" w:hAnsi="Verdana" w:cs="Verdana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uiPriority w:val="99"/>
    <w:rsid w:val="001001E9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uiPriority w:val="99"/>
    <w:rsid w:val="001001E9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uiPriority w:val="99"/>
    <w:rsid w:val="001001E9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uiPriority w:val="99"/>
    <w:rsid w:val="001001E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uiPriority w:val="99"/>
    <w:rsid w:val="001001E9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uiPriority w:val="99"/>
    <w:rsid w:val="001001E9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uiPriority w:val="99"/>
    <w:rsid w:val="0010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uiPriority w:val="99"/>
    <w:rsid w:val="001001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uiPriority w:val="99"/>
    <w:rsid w:val="001001E9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uiPriority w:val="99"/>
    <w:rsid w:val="001001E9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uiPriority w:val="99"/>
    <w:rsid w:val="001001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uiPriority w:val="99"/>
    <w:rsid w:val="001001E9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1">
    <w:name w:val="b-share-popup__item__text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uiPriority w:val="99"/>
    <w:rsid w:val="001001E9"/>
    <w:pPr>
      <w:shd w:val="clear" w:color="auto" w:fill="FFFFFF"/>
      <w:spacing w:before="150" w:after="0" w:line="240" w:lineRule="atLeast"/>
    </w:pPr>
    <w:rPr>
      <w:rFonts w:ascii="Verdana" w:eastAsia="Times New Roman" w:hAnsi="Verdana" w:cs="Verdana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uiPriority w:val="99"/>
    <w:rsid w:val="001001E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uiPriority w:val="99"/>
    <w:rsid w:val="001001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uiPriority w:val="99"/>
    <w:rsid w:val="001001E9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uiPriority w:val="99"/>
    <w:rsid w:val="001001E9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uiPriority w:val="99"/>
    <w:rsid w:val="001001E9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uiPriority w:val="99"/>
    <w:rsid w:val="001001E9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uiPriority w:val="99"/>
    <w:rsid w:val="001001E9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uiPriority w:val="99"/>
    <w:rsid w:val="001001E9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uiPriority w:val="99"/>
    <w:rsid w:val="001001E9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uiPriority w:val="99"/>
    <w:rsid w:val="001001E9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uiPriority w:val="99"/>
    <w:rsid w:val="001001E9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uiPriority w:val="99"/>
    <w:rsid w:val="001001E9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uiPriority w:val="99"/>
    <w:rsid w:val="0010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uiPriority w:val="99"/>
    <w:rsid w:val="001001E9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uiPriority w:val="99"/>
    <w:rsid w:val="001001E9"/>
    <w:pPr>
      <w:spacing w:before="100" w:beforeAutospacing="1" w:after="100" w:afterAutospacing="1" w:line="240" w:lineRule="atLeast"/>
    </w:pPr>
    <w:rPr>
      <w:rFonts w:ascii="Verdana" w:eastAsia="Times New Roman" w:hAnsi="Verdana" w:cs="Verdana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uiPriority w:val="99"/>
    <w:rsid w:val="001001E9"/>
    <w:pPr>
      <w:spacing w:before="100" w:beforeAutospacing="1" w:after="100" w:afterAutospacing="1" w:line="240" w:lineRule="atLeast"/>
    </w:pPr>
    <w:rPr>
      <w:rFonts w:ascii="Verdana" w:eastAsia="Times New Roman" w:hAnsi="Verdana" w:cs="Verdana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uiPriority w:val="99"/>
    <w:rsid w:val="001001E9"/>
    <w:pPr>
      <w:shd w:val="clear" w:color="auto" w:fill="FFFFFF"/>
      <w:spacing w:before="150" w:after="0" w:line="240" w:lineRule="atLeast"/>
    </w:pPr>
    <w:rPr>
      <w:rFonts w:ascii="Verdana" w:eastAsia="Times New Roman" w:hAnsi="Verdana" w:cs="Verdana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uiPriority w:val="99"/>
    <w:rsid w:val="001001E9"/>
    <w:pPr>
      <w:spacing w:after="75" w:line="349" w:lineRule="atLeast"/>
      <w:ind w:left="150"/>
    </w:pPr>
    <w:rPr>
      <w:rFonts w:ascii="Verdana" w:eastAsia="Times New Roman" w:hAnsi="Verdana" w:cs="Verdana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uiPriority w:val="99"/>
    <w:rsid w:val="001001E9"/>
    <w:pPr>
      <w:spacing w:before="75" w:after="0" w:line="349" w:lineRule="atLeast"/>
      <w:ind w:left="225"/>
    </w:pPr>
    <w:rPr>
      <w:rFonts w:ascii="Verdana" w:eastAsia="Times New Roman" w:hAnsi="Verdana" w:cs="Verdana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uiPriority w:val="99"/>
    <w:rsid w:val="001001E9"/>
    <w:pPr>
      <w:spacing w:after="75" w:line="349" w:lineRule="atLeast"/>
      <w:ind w:right="150"/>
    </w:pPr>
    <w:rPr>
      <w:rFonts w:ascii="Verdana" w:eastAsia="Times New Roman" w:hAnsi="Verdana" w:cs="Verdana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uiPriority w:val="99"/>
    <w:rsid w:val="001001E9"/>
    <w:pPr>
      <w:spacing w:before="100" w:beforeAutospacing="1" w:after="100" w:afterAutospacing="1" w:line="240" w:lineRule="atLeast"/>
    </w:pPr>
    <w:rPr>
      <w:rFonts w:ascii="Verdana" w:eastAsia="Times New Roman" w:hAnsi="Verdana" w:cs="Verdana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uiPriority w:val="99"/>
    <w:rsid w:val="001001E9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uiPriority w:val="99"/>
    <w:rsid w:val="001001E9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uiPriority w:val="99"/>
    <w:rsid w:val="001001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uiPriority w:val="99"/>
    <w:rsid w:val="001001E9"/>
    <w:pPr>
      <w:spacing w:after="0" w:line="255" w:lineRule="atLeast"/>
      <w:ind w:left="45" w:right="45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b-share-icon2">
    <w:name w:val="b-share-icon2"/>
    <w:basedOn w:val="a"/>
    <w:uiPriority w:val="99"/>
    <w:rsid w:val="001001E9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uiPriority w:val="99"/>
    <w:rsid w:val="001001E9"/>
    <w:pPr>
      <w:spacing w:after="0" w:line="255" w:lineRule="atLeast"/>
      <w:ind w:left="45" w:right="45"/>
    </w:pPr>
    <w:rPr>
      <w:rFonts w:ascii="Verdana" w:eastAsia="Times New Roman" w:hAnsi="Verdana" w:cs="Verdana"/>
      <w:sz w:val="21"/>
      <w:szCs w:val="21"/>
      <w:lang w:eastAsia="ru-RU"/>
    </w:rPr>
  </w:style>
  <w:style w:type="paragraph" w:customStyle="1" w:styleId="b-sharetext1">
    <w:name w:val="b-share__text1"/>
    <w:basedOn w:val="a"/>
    <w:uiPriority w:val="99"/>
    <w:rsid w:val="001001E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uiPriority w:val="99"/>
    <w:rsid w:val="001001E9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uiPriority w:val="99"/>
    <w:rsid w:val="001001E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uiPriority w:val="99"/>
    <w:rsid w:val="001001E9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uiPriority w:val="99"/>
    <w:rsid w:val="001001E9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uiPriority w:val="99"/>
    <w:rsid w:val="001001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uiPriority w:val="99"/>
    <w:rsid w:val="001001E9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uiPriority w:val="99"/>
    <w:rsid w:val="001001E9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uiPriority w:val="99"/>
    <w:rsid w:val="001001E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uiPriority w:val="99"/>
    <w:rsid w:val="001001E9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uiPriority w:val="99"/>
    <w:rsid w:val="001001E9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uiPriority w:val="99"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uiPriority w:val="99"/>
    <w:rsid w:val="001001E9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uiPriority w:val="99"/>
    <w:rsid w:val="001001E9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uiPriority w:val="99"/>
    <w:rsid w:val="001001E9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uiPriority w:val="99"/>
    <w:rsid w:val="001001E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uiPriority w:val="99"/>
    <w:rsid w:val="001001E9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uiPriority w:val="99"/>
    <w:rsid w:val="001001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uiPriority w:val="99"/>
    <w:rsid w:val="001001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uiPriority w:val="99"/>
    <w:rsid w:val="001001E9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uiPriority w:val="99"/>
    <w:rsid w:val="001001E9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uiPriority w:val="99"/>
    <w:rsid w:val="001001E9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uiPriority w:val="99"/>
    <w:rsid w:val="001001E9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uiPriority w:val="99"/>
    <w:rsid w:val="001001E9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uiPriority w:val="99"/>
    <w:rsid w:val="001001E9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uiPriority w:val="99"/>
    <w:rsid w:val="001001E9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uiPriority w:val="99"/>
    <w:rsid w:val="001001E9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uiPriority w:val="99"/>
    <w:rsid w:val="001001E9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uiPriority w:val="99"/>
    <w:rsid w:val="001001E9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uiPriority w:val="99"/>
    <w:rsid w:val="001001E9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uiPriority w:val="99"/>
    <w:rsid w:val="001001E9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uiPriority w:val="99"/>
    <w:rsid w:val="001001E9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uiPriority w:val="99"/>
    <w:rsid w:val="001001E9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uiPriority w:val="99"/>
    <w:rsid w:val="001001E9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uiPriority w:val="99"/>
    <w:rsid w:val="001001E9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10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736F5A"/>
    <w:rPr>
      <w:rFonts w:cs="Calibri"/>
      <w:lang w:eastAsia="en-US"/>
    </w:rPr>
  </w:style>
  <w:style w:type="table" w:styleId="a7">
    <w:name w:val="Table Grid"/>
    <w:basedOn w:val="a1"/>
    <w:locked/>
    <w:rsid w:val="00EF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locked/>
    <w:rsid w:val="00066E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066EC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a">
    <w:name w:val="Subtitle"/>
    <w:basedOn w:val="a"/>
    <w:next w:val="a"/>
    <w:link w:val="ab"/>
    <w:qFormat/>
    <w:locked/>
    <w:rsid w:val="00066EC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b">
    <w:name w:val="Подзаголовок Знак"/>
    <w:basedOn w:val="a0"/>
    <w:link w:val="aa"/>
    <w:rsid w:val="00066EC0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c">
    <w:name w:val="Strong"/>
    <w:basedOn w:val="a0"/>
    <w:qFormat/>
    <w:locked/>
    <w:rsid w:val="00066EC0"/>
    <w:rPr>
      <w:b/>
      <w:bCs/>
    </w:rPr>
  </w:style>
  <w:style w:type="character" w:customStyle="1" w:styleId="10">
    <w:name w:val="Заголовок 1 Знак"/>
    <w:basedOn w:val="a0"/>
    <w:link w:val="1"/>
    <w:rsid w:val="00066EC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066EC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066EC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066EC0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066EC0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A6324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C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2E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7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787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24</Pages>
  <Words>3786</Words>
  <Characters>26408</Characters>
  <Application>Microsoft Office Word</Application>
  <DocSecurity>0</DocSecurity>
  <Lines>220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73</cp:revision>
  <dcterms:created xsi:type="dcterms:W3CDTF">2019-03-02T16:42:00Z</dcterms:created>
  <dcterms:modified xsi:type="dcterms:W3CDTF">2019-06-08T19:08:00Z</dcterms:modified>
</cp:coreProperties>
</file>